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w:t>
      </w:r>
      <w:r w:rsidR="00993BA4">
        <w:rPr>
          <w:b/>
          <w:sz w:val="22"/>
          <w:szCs w:val="22"/>
        </w:rPr>
        <w:t>10</w:t>
      </w:r>
      <w:r w:rsidR="003329F1">
        <w:rPr>
          <w:b/>
          <w:sz w:val="22"/>
          <w:szCs w:val="22"/>
        </w:rPr>
        <w:t>-bis</w:t>
      </w:r>
      <w:r w:rsidRPr="00ED6FE8">
        <w:rPr>
          <w:b/>
          <w:i/>
          <w:sz w:val="22"/>
          <w:szCs w:val="22"/>
          <w:lang w:val="en-US"/>
        </w:rPr>
        <w:tab/>
      </w:r>
      <w:bookmarkStart w:id="1" w:name="_GoBack"/>
      <w:r w:rsidR="009F39F5" w:rsidRPr="00297A72">
        <w:rPr>
          <w:b/>
          <w:sz w:val="22"/>
          <w:szCs w:val="22"/>
        </w:rPr>
        <w:t>R4-2404497</w:t>
      </w:r>
      <w:bookmarkEnd w:id="1"/>
    </w:p>
    <w:p w:rsidR="00C93913" w:rsidRPr="003E7DB2" w:rsidRDefault="00C93913" w:rsidP="00C93913">
      <w:pPr>
        <w:pStyle w:val="aff1"/>
        <w:tabs>
          <w:tab w:val="right" w:pos="9781"/>
          <w:tab w:val="right" w:pos="13323"/>
        </w:tabs>
        <w:outlineLvl w:val="0"/>
        <w:rPr>
          <w:sz w:val="22"/>
          <w:szCs w:val="22"/>
        </w:rPr>
      </w:pPr>
      <w:r>
        <w:rPr>
          <w:sz w:val="22"/>
          <w:szCs w:val="22"/>
        </w:rPr>
        <w:t>Changsha</w:t>
      </w:r>
      <w:r w:rsidRPr="00ED6FE8">
        <w:rPr>
          <w:sz w:val="22"/>
          <w:szCs w:val="22"/>
        </w:rPr>
        <w:t xml:space="preserve">, </w:t>
      </w:r>
      <w:r>
        <w:rPr>
          <w:sz w:val="22"/>
          <w:szCs w:val="22"/>
        </w:rPr>
        <w:t xml:space="preserve">China, 15 April </w:t>
      </w:r>
      <w:r w:rsidRPr="003E7DB2">
        <w:rPr>
          <w:sz w:val="22"/>
          <w:szCs w:val="22"/>
        </w:rPr>
        <w:t>–</w:t>
      </w:r>
      <w:r w:rsidRPr="003E7DB2">
        <w:rPr>
          <w:rFonts w:hint="eastAsia"/>
          <w:sz w:val="22"/>
          <w:szCs w:val="22"/>
        </w:rPr>
        <w:t xml:space="preserve"> </w:t>
      </w:r>
      <w:r>
        <w:rPr>
          <w:sz w:val="22"/>
          <w:szCs w:val="22"/>
        </w:rPr>
        <w:t>19 April</w:t>
      </w:r>
      <w:r w:rsidRPr="003E7DB2">
        <w:rPr>
          <w:sz w:val="22"/>
          <w:szCs w:val="22"/>
        </w:rPr>
        <w:t>, 202</w:t>
      </w:r>
      <w:r>
        <w:rPr>
          <w:sz w:val="22"/>
          <w:szCs w:val="22"/>
        </w:rPr>
        <w:t>4</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724BE9" w:rsidRDefault="00526EBE" w:rsidP="00C93913">
      <w:pPr>
        <w:suppressAutoHyphens w:val="0"/>
        <w:overflowPunct/>
        <w:autoSpaceDE/>
        <w:spacing w:after="0"/>
        <w:jc w:val="both"/>
        <w:textAlignment w:val="auto"/>
        <w:rPr>
          <w:sz w:val="22"/>
          <w:szCs w:val="22"/>
          <w:lang w:val="en-US"/>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93913">
        <w:rPr>
          <w:rFonts w:ascii="Arial" w:hAnsi="Arial" w:cs="Arial"/>
          <w:sz w:val="22"/>
          <w:szCs w:val="22"/>
        </w:rPr>
        <w:tab/>
      </w:r>
      <w:r w:rsidR="00C93913">
        <w:rPr>
          <w:rFonts w:ascii="Arial" w:hAnsi="Arial" w:cs="Arial"/>
          <w:sz w:val="22"/>
          <w:szCs w:val="22"/>
        </w:rPr>
        <w:tab/>
      </w:r>
      <w:r w:rsidR="00C93913">
        <w:rPr>
          <w:rFonts w:ascii="Arial" w:hAnsi="Arial" w:cs="Arial"/>
          <w:sz w:val="22"/>
          <w:szCs w:val="22"/>
        </w:rPr>
        <w:tab/>
      </w:r>
      <w:r w:rsidR="00C93913">
        <w:rPr>
          <w:rFonts w:ascii="Arial" w:hAnsi="Arial" w:cs="Arial"/>
          <w:sz w:val="22"/>
          <w:szCs w:val="22"/>
        </w:rPr>
        <w:tab/>
      </w:r>
      <w:r w:rsidR="00724BE9" w:rsidRPr="00C93913">
        <w:rPr>
          <w:rFonts w:ascii="Arial" w:hAnsi="Arial" w:cs="Arial"/>
          <w:sz w:val="22"/>
          <w:szCs w:val="22"/>
        </w:rPr>
        <w:t>On RRM performance requirements for MUSIM</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625B5B">
        <w:rPr>
          <w:rFonts w:ascii="Arial" w:hAnsi="Arial" w:cs="Arial"/>
          <w:sz w:val="22"/>
          <w:szCs w:val="22"/>
          <w:lang w:val="en-US"/>
        </w:rPr>
        <w:t>6.15.2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A1539E">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3265D8" w:rsidP="001C326F">
      <w:r>
        <w:t xml:space="preserve">In [2], the performance part should start at RAN4 109 meeting and in this </w:t>
      </w:r>
      <w:r w:rsidR="003175E2">
        <w:t>contribution,</w:t>
      </w:r>
      <w:r>
        <w:t xml:space="preserve"> we provide our considerations on how to define test cases for Rel-18 MUSIM.</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42665D" w:rsidRPr="0042665D" w:rsidRDefault="0042665D" w:rsidP="0042665D">
      <w:pPr>
        <w:pStyle w:val="2"/>
        <w:numPr>
          <w:ilvl w:val="0"/>
          <w:numId w:val="0"/>
        </w:numPr>
        <w:rPr>
          <w:rFonts w:ascii="Times New Roman" w:eastAsiaTheme="minorEastAsia" w:hAnsi="Times New Roman" w:cs="Times New Roman"/>
          <w:color w:val="000000" w:themeColor="text1"/>
          <w:sz w:val="20"/>
          <w:szCs w:val="20"/>
          <w:lang w:val="en-US"/>
        </w:rPr>
      </w:pPr>
      <w:r w:rsidRPr="0042665D">
        <w:rPr>
          <w:rFonts w:ascii="Times New Roman" w:eastAsiaTheme="minorEastAsia" w:hAnsi="Times New Roman" w:cs="Times New Roman"/>
          <w:color w:val="000000" w:themeColor="text1"/>
          <w:sz w:val="20"/>
          <w:szCs w:val="20"/>
          <w:lang w:val="en-US"/>
        </w:rPr>
        <w:t>At [3]</w:t>
      </w:r>
      <w:r>
        <w:rPr>
          <w:rFonts w:ascii="Times New Roman" w:eastAsiaTheme="minorEastAsia" w:hAnsi="Times New Roman" w:cs="Times New Roman"/>
          <w:color w:val="000000" w:themeColor="text1"/>
          <w:sz w:val="20"/>
          <w:szCs w:val="20"/>
          <w:lang w:val="en-US"/>
        </w:rPr>
        <w:t xml:space="preserve">, the following agreements are achieved. </w:t>
      </w:r>
    </w:p>
    <w:p w:rsidR="0042665D" w:rsidRDefault="0042665D" w:rsidP="0042665D">
      <w:pPr>
        <w:spacing w:before="120"/>
        <w:rPr>
          <w:b/>
          <w:color w:val="000000" w:themeColor="text1"/>
          <w:u w:val="single"/>
          <w:lang w:eastAsia="ko-KR"/>
        </w:rPr>
      </w:pPr>
      <w:r>
        <w:rPr>
          <w:b/>
          <w:color w:val="000000" w:themeColor="text1"/>
          <w:u w:val="single"/>
          <w:lang w:eastAsia="ko-KR"/>
        </w:rPr>
        <w:t xml:space="preserve">Issue 3-1-1: General on test cases </w:t>
      </w:r>
    </w:p>
    <w:p w:rsidR="0042665D" w:rsidRDefault="0042665D" w:rsidP="0042665D">
      <w:pPr>
        <w:pStyle w:val="a3"/>
        <w:numPr>
          <w:ilvl w:val="0"/>
          <w:numId w:val="23"/>
        </w:numPr>
        <w:ind w:left="720"/>
        <w:rPr>
          <w:color w:val="000000" w:themeColor="text1"/>
        </w:rPr>
      </w:pPr>
      <w:r>
        <w:rPr>
          <w:color w:val="000000" w:themeColor="text1"/>
        </w:rPr>
        <w:t xml:space="preserve">Proposals </w:t>
      </w:r>
    </w:p>
    <w:p w:rsidR="0042665D" w:rsidRPr="005A5A39" w:rsidRDefault="0042665D" w:rsidP="0042665D">
      <w:pPr>
        <w:pStyle w:val="a3"/>
        <w:numPr>
          <w:ilvl w:val="1"/>
          <w:numId w:val="23"/>
        </w:numPr>
        <w:ind w:left="1440"/>
        <w:rPr>
          <w:color w:val="000000" w:themeColor="text1"/>
        </w:rPr>
      </w:pPr>
      <w:r>
        <w:rPr>
          <w:color w:val="000000" w:themeColor="text1"/>
        </w:rPr>
        <w:t>P2: N</w:t>
      </w:r>
      <w:r w:rsidRPr="005A5A39">
        <w:rPr>
          <w:color w:val="000000" w:themeColor="text1"/>
        </w:rPr>
        <w:t>ot to discuss any test cases for R17 MUSIM to verify UE behavior in network B (</w:t>
      </w:r>
      <w:proofErr w:type="spellStart"/>
      <w:r w:rsidRPr="005A5A39">
        <w:rPr>
          <w:color w:val="000000" w:themeColor="text1"/>
        </w:rPr>
        <w:t>oppo</w:t>
      </w:r>
      <w:proofErr w:type="spellEnd"/>
      <w:r w:rsidRPr="005A5A39">
        <w:rPr>
          <w:color w:val="000000" w:themeColor="text1"/>
        </w:rPr>
        <w:t xml:space="preserve"> Qualcomm)</w:t>
      </w:r>
    </w:p>
    <w:p w:rsidR="0042665D" w:rsidRPr="00A24D4D" w:rsidRDefault="0042665D" w:rsidP="0042665D">
      <w:pPr>
        <w:rPr>
          <w:rFonts w:eastAsia="MS Mincho"/>
          <w:color w:val="000000" w:themeColor="text1"/>
        </w:rPr>
      </w:pPr>
      <w:r>
        <w:rPr>
          <w:rFonts w:eastAsia="MS Mincho"/>
          <w:color w:val="000000" w:themeColor="text1"/>
        </w:rPr>
        <w:t>Agreement: P2</w:t>
      </w:r>
    </w:p>
    <w:p w:rsidR="0042665D" w:rsidRPr="0030334E" w:rsidRDefault="0042665D" w:rsidP="0042665D">
      <w:pPr>
        <w:spacing w:before="120"/>
        <w:rPr>
          <w:b/>
          <w:color w:val="000000" w:themeColor="text1"/>
          <w:u w:val="single"/>
          <w:lang w:eastAsia="ko-KR"/>
        </w:rPr>
      </w:pPr>
      <w:bookmarkStart w:id="2" w:name="_Hlk160200836"/>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2</w:t>
      </w:r>
      <w:r w:rsidRPr="0030334E">
        <w:rPr>
          <w:b/>
          <w:color w:val="000000" w:themeColor="text1"/>
          <w:u w:val="single"/>
          <w:lang w:eastAsia="ko-KR"/>
        </w:rPr>
        <w:t xml:space="preserve">: Test case </w:t>
      </w:r>
      <w:r>
        <w:rPr>
          <w:b/>
          <w:color w:val="000000" w:themeColor="text1"/>
          <w:u w:val="single"/>
          <w:lang w:eastAsia="ko-KR"/>
        </w:rPr>
        <w:t>setup</w:t>
      </w:r>
    </w:p>
    <w:p w:rsidR="0042665D" w:rsidRPr="00C3494E" w:rsidRDefault="0042665D" w:rsidP="0042665D">
      <w:pPr>
        <w:pStyle w:val="a3"/>
        <w:numPr>
          <w:ilvl w:val="0"/>
          <w:numId w:val="23"/>
        </w:numPr>
        <w:ind w:left="720"/>
        <w:rPr>
          <w:color w:val="000000" w:themeColor="text1"/>
        </w:rPr>
      </w:pPr>
      <w:r w:rsidRPr="00C3494E">
        <w:rPr>
          <w:color w:val="000000" w:themeColor="text1"/>
        </w:rPr>
        <w:t>Proposals</w:t>
      </w:r>
    </w:p>
    <w:p w:rsidR="0042665D" w:rsidRPr="003A5D2B" w:rsidRDefault="0042665D" w:rsidP="0042665D">
      <w:pPr>
        <w:pStyle w:val="a3"/>
        <w:numPr>
          <w:ilvl w:val="1"/>
          <w:numId w:val="36"/>
        </w:numPr>
        <w:rPr>
          <w:color w:val="000000" w:themeColor="text1"/>
        </w:rPr>
      </w:pPr>
      <w:r w:rsidRPr="003A5D2B">
        <w:rPr>
          <w:color w:val="000000" w:themeColor="text1"/>
        </w:rPr>
        <w:t xml:space="preserve">Scenario: </w:t>
      </w:r>
      <w:r w:rsidRPr="003A5D2B">
        <w:rPr>
          <w:color w:val="000000" w:themeColor="text1"/>
        </w:rPr>
        <w:tab/>
      </w:r>
      <w:r w:rsidRPr="003A5D2B">
        <w:rPr>
          <w:color w:val="000000" w:themeColor="text1"/>
        </w:rPr>
        <w:tab/>
      </w:r>
      <w:r w:rsidRPr="003A5D2B">
        <w:rPr>
          <w:color w:val="000000" w:themeColor="text1"/>
        </w:rPr>
        <w:tab/>
      </w:r>
      <w:r>
        <w:rPr>
          <w:color w:val="000000" w:themeColor="text1"/>
        </w:rPr>
        <w:t>O</w:t>
      </w:r>
      <w:r w:rsidRPr="003A5D2B">
        <w:rPr>
          <w:color w:val="000000" w:themeColor="text1"/>
        </w:rPr>
        <w:t>nly define test cases for NR SA scenario for FR1 and FR2</w:t>
      </w:r>
      <w:r>
        <w:rPr>
          <w:color w:val="000000" w:themeColor="text1"/>
        </w:rPr>
        <w:t xml:space="preserve"> (vivo Ericsson)</w:t>
      </w:r>
    </w:p>
    <w:p w:rsidR="0042665D" w:rsidRPr="003A5D2B" w:rsidRDefault="0042665D" w:rsidP="0042665D">
      <w:pPr>
        <w:pStyle w:val="a3"/>
        <w:numPr>
          <w:ilvl w:val="1"/>
          <w:numId w:val="36"/>
        </w:numPr>
        <w:rPr>
          <w:color w:val="000000" w:themeColor="text1"/>
        </w:rPr>
      </w:pPr>
      <w:r w:rsidRPr="003A5D2B">
        <w:rPr>
          <w:color w:val="000000" w:themeColor="text1"/>
        </w:rPr>
        <w:t xml:space="preserve">L1 impact: </w:t>
      </w:r>
      <w:r w:rsidRPr="003A5D2B">
        <w:rPr>
          <w:color w:val="000000" w:themeColor="text1"/>
        </w:rPr>
        <w:tab/>
      </w:r>
      <w:r w:rsidRPr="003A5D2B">
        <w:rPr>
          <w:color w:val="000000" w:themeColor="text1"/>
        </w:rPr>
        <w:tab/>
        <w:t xml:space="preserve">no test case defined for L1 </w:t>
      </w:r>
      <w:r>
        <w:rPr>
          <w:color w:val="000000" w:themeColor="text1"/>
        </w:rPr>
        <w:t xml:space="preserve">measurements (vivo </w:t>
      </w:r>
      <w:proofErr w:type="spellStart"/>
      <w:r>
        <w:rPr>
          <w:color w:val="000000" w:themeColor="text1"/>
        </w:rPr>
        <w:t>oppo</w:t>
      </w:r>
      <w:proofErr w:type="spellEnd"/>
      <w:r>
        <w:rPr>
          <w:color w:val="000000" w:themeColor="text1"/>
        </w:rPr>
        <w:t xml:space="preserve"> Huawei)</w:t>
      </w:r>
    </w:p>
    <w:p w:rsidR="0042665D" w:rsidRPr="003A5D2B" w:rsidRDefault="0042665D" w:rsidP="0042665D">
      <w:pPr>
        <w:pStyle w:val="a3"/>
        <w:numPr>
          <w:ilvl w:val="1"/>
          <w:numId w:val="36"/>
        </w:numPr>
        <w:rPr>
          <w:color w:val="000000" w:themeColor="text1"/>
        </w:rPr>
      </w:pPr>
      <w:r w:rsidRPr="003A5D2B">
        <w:rPr>
          <w:color w:val="000000" w:themeColor="text1"/>
        </w:rPr>
        <w:t xml:space="preserve">DRX: </w:t>
      </w:r>
      <w:r w:rsidRPr="003A5D2B">
        <w:rPr>
          <w:color w:val="000000" w:themeColor="text1"/>
        </w:rPr>
        <w:tab/>
      </w:r>
      <w:r w:rsidRPr="003A5D2B">
        <w:rPr>
          <w:color w:val="000000" w:themeColor="text1"/>
        </w:rPr>
        <w:tab/>
      </w:r>
      <w:r w:rsidRPr="003A5D2B">
        <w:rPr>
          <w:color w:val="000000" w:themeColor="text1"/>
        </w:rPr>
        <w:tab/>
      </w:r>
      <w:r w:rsidRPr="003A5D2B">
        <w:rPr>
          <w:color w:val="000000" w:themeColor="text1"/>
        </w:rPr>
        <w:tab/>
        <w:t>test cases for non-DRX only</w:t>
      </w:r>
      <w:r>
        <w:rPr>
          <w:color w:val="000000" w:themeColor="text1"/>
        </w:rPr>
        <w:t xml:space="preserve"> (vivo Ericsson </w:t>
      </w:r>
      <w:proofErr w:type="spellStart"/>
      <w:r>
        <w:rPr>
          <w:color w:val="000000" w:themeColor="text1"/>
        </w:rPr>
        <w:t>oppo</w:t>
      </w:r>
      <w:proofErr w:type="spellEnd"/>
      <w:r>
        <w:rPr>
          <w:color w:val="000000" w:themeColor="text1"/>
        </w:rPr>
        <w:t xml:space="preserve"> MTK)</w:t>
      </w:r>
    </w:p>
    <w:p w:rsidR="0042665D" w:rsidRPr="003A5D2B" w:rsidRDefault="0042665D" w:rsidP="0042665D">
      <w:pPr>
        <w:pStyle w:val="a3"/>
        <w:numPr>
          <w:ilvl w:val="1"/>
          <w:numId w:val="36"/>
        </w:numPr>
        <w:rPr>
          <w:color w:val="000000" w:themeColor="text1"/>
        </w:rPr>
      </w:pPr>
      <w:r w:rsidRPr="003A5D2B">
        <w:rPr>
          <w:color w:val="000000" w:themeColor="text1"/>
        </w:rPr>
        <w:t xml:space="preserve">SBI reporting: </w:t>
      </w:r>
      <w:r>
        <w:rPr>
          <w:color w:val="000000" w:themeColor="text1"/>
        </w:rPr>
        <w:tab/>
      </w:r>
      <w:r w:rsidRPr="003A5D2B">
        <w:rPr>
          <w:color w:val="000000" w:themeColor="text1"/>
        </w:rPr>
        <w:t>Define test case without SBI reporting</w:t>
      </w:r>
      <w:r>
        <w:rPr>
          <w:color w:val="000000" w:themeColor="text1"/>
        </w:rPr>
        <w:t xml:space="preserve"> (vivo Ericsson </w:t>
      </w:r>
      <w:proofErr w:type="spellStart"/>
      <w:r>
        <w:rPr>
          <w:color w:val="000000" w:themeColor="text1"/>
        </w:rPr>
        <w:t>oppo</w:t>
      </w:r>
      <w:proofErr w:type="spellEnd"/>
      <w:r>
        <w:rPr>
          <w:color w:val="000000" w:themeColor="text1"/>
        </w:rPr>
        <w:t>)</w:t>
      </w:r>
    </w:p>
    <w:p w:rsidR="0042665D" w:rsidRPr="003A5D2B" w:rsidRDefault="0042665D" w:rsidP="0042665D">
      <w:pPr>
        <w:pStyle w:val="a3"/>
        <w:numPr>
          <w:ilvl w:val="1"/>
          <w:numId w:val="36"/>
        </w:numPr>
        <w:rPr>
          <w:color w:val="000000" w:themeColor="text1"/>
        </w:rPr>
      </w:pPr>
      <w:r w:rsidRPr="003A5D2B">
        <w:rPr>
          <w:color w:val="000000" w:themeColor="text1"/>
        </w:rPr>
        <w:t xml:space="preserve">Measurement target: </w:t>
      </w:r>
      <w:r>
        <w:rPr>
          <w:color w:val="000000" w:themeColor="text1"/>
        </w:rPr>
        <w:t>C</w:t>
      </w:r>
      <w:r w:rsidRPr="003A5D2B">
        <w:rPr>
          <w:color w:val="000000" w:themeColor="text1"/>
        </w:rPr>
        <w:t>onsider SSB only</w:t>
      </w:r>
      <w:r>
        <w:rPr>
          <w:color w:val="000000" w:themeColor="text1"/>
        </w:rPr>
        <w:t xml:space="preserve"> (vivo MTK</w:t>
      </w:r>
      <w:r>
        <w:rPr>
          <w:rFonts w:asciiTheme="minorEastAsia" w:eastAsiaTheme="minorEastAsia" w:hAnsiTheme="minorEastAsia" w:hint="eastAsia"/>
          <w:color w:val="000000" w:themeColor="text1"/>
        </w:rPr>
        <w:t>）</w:t>
      </w:r>
    </w:p>
    <w:p w:rsidR="0042665D" w:rsidRPr="003A5D2B" w:rsidRDefault="0042665D" w:rsidP="0042665D">
      <w:pPr>
        <w:pStyle w:val="a3"/>
        <w:numPr>
          <w:ilvl w:val="1"/>
          <w:numId w:val="36"/>
        </w:numPr>
        <w:rPr>
          <w:color w:val="000000" w:themeColor="text1"/>
        </w:rPr>
      </w:pPr>
      <w:r w:rsidRPr="003A5D2B">
        <w:rPr>
          <w:color w:val="000000" w:themeColor="text1"/>
        </w:rPr>
        <w:t>per-UE gap and per-FR gap: all gaps in the test case are per UE gaps only</w:t>
      </w:r>
      <w:r>
        <w:rPr>
          <w:color w:val="000000" w:themeColor="text1"/>
        </w:rPr>
        <w:t xml:space="preserve"> (vivo Ericsson </w:t>
      </w:r>
      <w:proofErr w:type="spellStart"/>
      <w:r>
        <w:rPr>
          <w:color w:val="000000" w:themeColor="text1"/>
        </w:rPr>
        <w:t>oppo</w:t>
      </w:r>
      <w:proofErr w:type="spellEnd"/>
      <w:r>
        <w:rPr>
          <w:color w:val="000000" w:themeColor="text1"/>
        </w:rPr>
        <w:t>)</w:t>
      </w:r>
    </w:p>
    <w:p w:rsidR="0042665D" w:rsidRDefault="0042665D" w:rsidP="0042665D">
      <w:pPr>
        <w:pStyle w:val="a3"/>
        <w:numPr>
          <w:ilvl w:val="1"/>
          <w:numId w:val="36"/>
        </w:numPr>
        <w:rPr>
          <w:color w:val="000000" w:themeColor="text1"/>
        </w:rPr>
      </w:pPr>
      <w:r w:rsidRPr="003A5D2B">
        <w:rPr>
          <w:color w:val="000000" w:themeColor="text1"/>
        </w:rPr>
        <w:t>Overlapping scenario: only consider partially partial overlap cases</w:t>
      </w:r>
      <w:r>
        <w:rPr>
          <w:color w:val="000000" w:themeColor="text1"/>
        </w:rPr>
        <w:t xml:space="preserve"> (vivo)</w:t>
      </w:r>
    </w:p>
    <w:p w:rsidR="0042665D" w:rsidRDefault="0042665D" w:rsidP="0042665D">
      <w:pPr>
        <w:pStyle w:val="a3"/>
        <w:numPr>
          <w:ilvl w:val="1"/>
          <w:numId w:val="36"/>
        </w:numPr>
        <w:rPr>
          <w:color w:val="000000" w:themeColor="text1"/>
        </w:rPr>
      </w:pPr>
      <w:r w:rsidRPr="00F957FA">
        <w:rPr>
          <w:color w:val="000000" w:themeColor="text1"/>
        </w:rPr>
        <w:t>AWGN channel (</w:t>
      </w:r>
      <w:proofErr w:type="spellStart"/>
      <w:r w:rsidRPr="00F957FA">
        <w:rPr>
          <w:color w:val="000000" w:themeColor="text1"/>
        </w:rPr>
        <w:t>oppo</w:t>
      </w:r>
      <w:proofErr w:type="spellEnd"/>
      <w:r w:rsidRPr="00F957FA">
        <w:rPr>
          <w:color w:val="000000" w:themeColor="text1"/>
        </w:rPr>
        <w:t>)</w:t>
      </w:r>
    </w:p>
    <w:p w:rsidR="0042665D" w:rsidRPr="001B267B" w:rsidRDefault="0042665D" w:rsidP="0042665D">
      <w:pPr>
        <w:rPr>
          <w:color w:val="000000" w:themeColor="text1"/>
        </w:rPr>
      </w:pPr>
      <w:r w:rsidRPr="001B267B">
        <w:rPr>
          <w:color w:val="000000" w:themeColor="text1"/>
        </w:rPr>
        <w:t xml:space="preserve">Agreement: </w:t>
      </w:r>
      <w:r>
        <w:rPr>
          <w:color w:val="000000" w:themeColor="text1"/>
        </w:rPr>
        <w:t>Proposal 1 to 8</w:t>
      </w:r>
    </w:p>
    <w:bookmarkEnd w:id="2"/>
    <w:p w:rsidR="0042665D" w:rsidRPr="001B267B" w:rsidRDefault="0042665D" w:rsidP="0042665D">
      <w:pPr>
        <w:spacing w:after="120"/>
        <w:rPr>
          <w:color w:val="000000" w:themeColor="text1"/>
        </w:rPr>
      </w:pPr>
    </w:p>
    <w:p w:rsidR="0042665D" w:rsidRPr="0030334E" w:rsidRDefault="0042665D" w:rsidP="0042665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4</w:t>
      </w:r>
      <w:r w:rsidRPr="0030334E">
        <w:rPr>
          <w:b/>
          <w:color w:val="000000" w:themeColor="text1"/>
          <w:u w:val="single"/>
          <w:lang w:eastAsia="ko-KR"/>
        </w:rPr>
        <w:t xml:space="preserve">: </w:t>
      </w:r>
      <w:r>
        <w:rPr>
          <w:b/>
          <w:color w:val="000000" w:themeColor="text1"/>
          <w:u w:val="single"/>
          <w:lang w:eastAsia="ko-KR"/>
        </w:rPr>
        <w:t xml:space="preserve">Whether consider Type-1 gap in test cases </w:t>
      </w:r>
    </w:p>
    <w:p w:rsidR="0042665D" w:rsidRPr="000C35F2" w:rsidRDefault="0042665D" w:rsidP="0042665D">
      <w:pPr>
        <w:rPr>
          <w:color w:val="000000" w:themeColor="text1"/>
        </w:rPr>
      </w:pPr>
      <w:r w:rsidRPr="000C35F2">
        <w:rPr>
          <w:color w:val="000000" w:themeColor="text1"/>
        </w:rPr>
        <w:t>Agreement: Consider Type-1 gap in test cases</w:t>
      </w:r>
    </w:p>
    <w:p w:rsidR="0042665D" w:rsidRPr="00342420" w:rsidRDefault="0042665D" w:rsidP="0042665D">
      <w:pPr>
        <w:rPr>
          <w:rFonts w:eastAsia="MS Mincho"/>
          <w:color w:val="000000" w:themeColor="text1"/>
          <w:lang w:val="en-US"/>
        </w:rPr>
      </w:pPr>
    </w:p>
    <w:p w:rsidR="0042665D" w:rsidRPr="0030334E" w:rsidRDefault="0042665D" w:rsidP="0042665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On </w:t>
      </w:r>
      <w:proofErr w:type="spellStart"/>
      <w:r>
        <w:rPr>
          <w:b/>
          <w:color w:val="000000" w:themeColor="text1"/>
          <w:u w:val="single"/>
          <w:lang w:eastAsia="ko-KR"/>
        </w:rPr>
        <w:t>aperodic</w:t>
      </w:r>
      <w:proofErr w:type="spellEnd"/>
      <w:r>
        <w:rPr>
          <w:b/>
          <w:color w:val="000000" w:themeColor="text1"/>
          <w:u w:val="single"/>
          <w:lang w:eastAsia="ko-KR"/>
        </w:rPr>
        <w:t xml:space="preserve"> MUSIM gap in test cases </w:t>
      </w:r>
    </w:p>
    <w:p w:rsidR="0042665D" w:rsidRPr="00244827" w:rsidRDefault="0042665D" w:rsidP="0042665D">
      <w:pPr>
        <w:rPr>
          <w:rFonts w:eastAsiaTheme="minorEastAsia"/>
          <w:color w:val="000000" w:themeColor="text1"/>
          <w:lang w:val="en-US"/>
        </w:rPr>
      </w:pPr>
      <w:r>
        <w:rPr>
          <w:rFonts w:eastAsiaTheme="minorEastAsia"/>
          <w:color w:val="000000" w:themeColor="text1"/>
          <w:lang w:val="en-US"/>
        </w:rPr>
        <w:t>A</w:t>
      </w:r>
      <w:r w:rsidRPr="00244827">
        <w:rPr>
          <w:rFonts w:eastAsiaTheme="minorEastAsia"/>
          <w:color w:val="000000" w:themeColor="text1"/>
          <w:lang w:val="en-US"/>
        </w:rPr>
        <w:t xml:space="preserve">greement: </w:t>
      </w:r>
      <w:r w:rsidRPr="002D22B0">
        <w:rPr>
          <w:color w:val="000000" w:themeColor="text1"/>
        </w:rPr>
        <w:t>No test</w:t>
      </w:r>
      <w:r>
        <w:rPr>
          <w:color w:val="000000" w:themeColor="text1"/>
        </w:rPr>
        <w:t xml:space="preserve"> case</w:t>
      </w:r>
      <w:r w:rsidRPr="002D22B0">
        <w:rPr>
          <w:color w:val="000000" w:themeColor="text1"/>
        </w:rPr>
        <w:t xml:space="preserve"> for aperiodic MUSIM gap</w:t>
      </w:r>
    </w:p>
    <w:p w:rsidR="0042665D" w:rsidRPr="00B41928" w:rsidRDefault="0042665D" w:rsidP="0042665D">
      <w:pPr>
        <w:rPr>
          <w:rFonts w:eastAsia="MS Mincho"/>
          <w:color w:val="000000" w:themeColor="text1"/>
          <w:lang w:val="en-US"/>
        </w:rPr>
      </w:pPr>
    </w:p>
    <w:p w:rsidR="0042665D" w:rsidRPr="0030334E" w:rsidRDefault="0042665D" w:rsidP="0042665D">
      <w:pPr>
        <w:spacing w:before="120"/>
        <w:rPr>
          <w:b/>
          <w:color w:val="000000" w:themeColor="text1"/>
          <w:u w:val="single"/>
          <w:lang w:eastAsia="ko-KR"/>
        </w:rPr>
      </w:pPr>
      <w:bookmarkStart w:id="3" w:name="_Hlk160046458"/>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7</w:t>
      </w:r>
      <w:r w:rsidRPr="0030334E">
        <w:rPr>
          <w:b/>
          <w:color w:val="000000" w:themeColor="text1"/>
          <w:u w:val="single"/>
          <w:lang w:eastAsia="ko-KR"/>
        </w:rPr>
        <w:t xml:space="preserve">: </w:t>
      </w:r>
      <w:r>
        <w:rPr>
          <w:b/>
          <w:color w:val="000000" w:themeColor="text1"/>
          <w:u w:val="single"/>
          <w:lang w:eastAsia="ko-KR"/>
        </w:rPr>
        <w:t xml:space="preserve">Gap pattern in test cases </w:t>
      </w:r>
    </w:p>
    <w:p w:rsidR="0042665D" w:rsidRPr="00C3494E" w:rsidRDefault="0042665D" w:rsidP="0042665D">
      <w:pPr>
        <w:pStyle w:val="a3"/>
        <w:numPr>
          <w:ilvl w:val="0"/>
          <w:numId w:val="23"/>
        </w:numPr>
        <w:ind w:left="720"/>
        <w:rPr>
          <w:color w:val="000000" w:themeColor="text1"/>
        </w:rPr>
      </w:pPr>
      <w:r w:rsidRPr="00C3494E">
        <w:rPr>
          <w:color w:val="000000" w:themeColor="text1"/>
        </w:rPr>
        <w:t>Proposals</w:t>
      </w:r>
    </w:p>
    <w:p w:rsidR="0042665D" w:rsidRDefault="0042665D" w:rsidP="0042665D">
      <w:pPr>
        <w:pStyle w:val="a3"/>
        <w:numPr>
          <w:ilvl w:val="1"/>
          <w:numId w:val="25"/>
        </w:numPr>
        <w:rPr>
          <w:color w:val="000000" w:themeColor="text1"/>
        </w:rPr>
      </w:pPr>
      <w:r w:rsidRPr="009A572D">
        <w:rPr>
          <w:color w:val="000000" w:themeColor="text1"/>
        </w:rPr>
        <w:t xml:space="preserve">P1: </w:t>
      </w:r>
      <w:r w:rsidRPr="003A5D2B">
        <w:rPr>
          <w:color w:val="000000" w:themeColor="text1"/>
        </w:rPr>
        <w:t>MUSIM gap pattern 1 and 20, for Type-</w:t>
      </w:r>
      <w:r>
        <w:rPr>
          <w:color w:val="000000" w:themeColor="text1"/>
        </w:rPr>
        <w:t>1/</w:t>
      </w:r>
      <w:r w:rsidRPr="003A5D2B">
        <w:rPr>
          <w:color w:val="000000" w:themeColor="text1"/>
        </w:rPr>
        <w:t>2 gap, suggest to use gap pattern 1</w:t>
      </w:r>
      <w:r>
        <w:rPr>
          <w:color w:val="000000" w:themeColor="text1"/>
        </w:rPr>
        <w:t xml:space="preserve"> (vivo)</w:t>
      </w:r>
    </w:p>
    <w:p w:rsidR="0042665D" w:rsidRDefault="0042665D" w:rsidP="0042665D">
      <w:pPr>
        <w:pStyle w:val="a3"/>
        <w:numPr>
          <w:ilvl w:val="1"/>
          <w:numId w:val="25"/>
        </w:numPr>
        <w:rPr>
          <w:color w:val="000000" w:themeColor="text1"/>
        </w:rPr>
      </w:pPr>
      <w:r>
        <w:rPr>
          <w:color w:val="000000" w:themeColor="text1"/>
        </w:rPr>
        <w:t>P2: MUSIM gap pattern 16 (Ericsson)</w:t>
      </w:r>
    </w:p>
    <w:p w:rsidR="0042665D" w:rsidRPr="009C1DEA" w:rsidRDefault="0042665D" w:rsidP="0042665D">
      <w:pPr>
        <w:pStyle w:val="a3"/>
        <w:numPr>
          <w:ilvl w:val="1"/>
          <w:numId w:val="25"/>
        </w:numPr>
        <w:rPr>
          <w:color w:val="000000" w:themeColor="text1"/>
        </w:rPr>
      </w:pPr>
      <w:r w:rsidRPr="009C1DEA">
        <w:rPr>
          <w:color w:val="000000" w:themeColor="text1"/>
        </w:rPr>
        <w:t xml:space="preserve">P3: All </w:t>
      </w:r>
      <w:r w:rsidRPr="009C1DEA">
        <w:rPr>
          <w:rFonts w:hint="eastAsia"/>
          <w:color w:val="000000" w:themeColor="text1"/>
        </w:rPr>
        <w:t>M</w:t>
      </w:r>
      <w:r w:rsidRPr="009C1DEA">
        <w:rPr>
          <w:color w:val="000000" w:themeColor="text1"/>
        </w:rPr>
        <w:t xml:space="preserve">USIM gap patterns are considered in test case </w:t>
      </w:r>
      <w:proofErr w:type="gramStart"/>
      <w:r w:rsidRPr="009C1DEA">
        <w:rPr>
          <w:color w:val="000000" w:themeColor="text1"/>
        </w:rPr>
        <w:t>design  (</w:t>
      </w:r>
      <w:proofErr w:type="gramEnd"/>
      <w:r w:rsidRPr="009C1DEA">
        <w:rPr>
          <w:color w:val="000000" w:themeColor="text1"/>
        </w:rPr>
        <w:t>Huawei)</w:t>
      </w:r>
    </w:p>
    <w:p w:rsidR="0042665D" w:rsidRPr="004A65BC" w:rsidRDefault="0042665D" w:rsidP="0042665D">
      <w:pPr>
        <w:rPr>
          <w:rFonts w:eastAsiaTheme="minorEastAsia"/>
          <w:color w:val="000000" w:themeColor="text1"/>
          <w:lang w:val="en-US"/>
        </w:rPr>
      </w:pPr>
      <w:r>
        <w:rPr>
          <w:rFonts w:eastAsiaTheme="minorEastAsia"/>
          <w:color w:val="000000" w:themeColor="text1"/>
          <w:lang w:val="en-US"/>
        </w:rPr>
        <w:t>A</w:t>
      </w:r>
      <w:r w:rsidRPr="004A65BC">
        <w:rPr>
          <w:rFonts w:eastAsiaTheme="minorEastAsia"/>
          <w:color w:val="000000" w:themeColor="text1"/>
          <w:lang w:val="en-US"/>
        </w:rPr>
        <w:t xml:space="preserve">greement: </w:t>
      </w:r>
      <w:r>
        <w:rPr>
          <w:rFonts w:eastAsiaTheme="minorEastAsia"/>
          <w:color w:val="000000" w:themeColor="text1"/>
          <w:lang w:val="en-US"/>
        </w:rPr>
        <w:t>Use</w:t>
      </w:r>
      <w:r w:rsidRPr="004A65BC">
        <w:rPr>
          <w:rFonts w:eastAsiaTheme="minorEastAsia"/>
          <w:color w:val="000000" w:themeColor="text1"/>
          <w:lang w:val="en-US"/>
        </w:rPr>
        <w:t xml:space="preserve"> up to 2 periodic MUSIM gaps in the test cases, use mandatory measurement gaps</w:t>
      </w:r>
    </w:p>
    <w:bookmarkEnd w:id="3"/>
    <w:p w:rsidR="0042665D" w:rsidRPr="00EC1AC3" w:rsidRDefault="0042665D" w:rsidP="0042665D">
      <w:pPr>
        <w:rPr>
          <w:rFonts w:eastAsiaTheme="minorEastAsia"/>
          <w:i/>
          <w:color w:val="000000" w:themeColor="text1"/>
          <w:lang w:val="en-US"/>
        </w:rPr>
      </w:pPr>
    </w:p>
    <w:p w:rsidR="0042665D" w:rsidRPr="006B3822" w:rsidRDefault="0042665D" w:rsidP="0042665D">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 xml:space="preserve">Configuration on MUSIM gap pattern, </w:t>
      </w:r>
      <w:proofErr w:type="spellStart"/>
      <w:r>
        <w:rPr>
          <w:b/>
          <w:color w:val="000000" w:themeColor="text1"/>
          <w:u w:val="single"/>
          <w:lang w:eastAsia="ko-KR"/>
        </w:rPr>
        <w:t>ga</w:t>
      </w:r>
      <w:proofErr w:type="spellEnd"/>
      <w:r>
        <w:rPr>
          <w:b/>
          <w:color w:val="000000" w:themeColor="text1"/>
          <w:u w:val="single"/>
          <w:lang w:eastAsia="ko-KR"/>
        </w:rPr>
        <w:t xml:space="preserve"> priority or whether use “keep solution” in the test case</w:t>
      </w:r>
    </w:p>
    <w:p w:rsidR="0042665D" w:rsidRDefault="0042665D" w:rsidP="0042665D">
      <w:pPr>
        <w:pStyle w:val="a3"/>
        <w:numPr>
          <w:ilvl w:val="0"/>
          <w:numId w:val="23"/>
        </w:numPr>
        <w:ind w:left="720"/>
        <w:rPr>
          <w:color w:val="000000" w:themeColor="text1"/>
        </w:rPr>
      </w:pPr>
      <w:r>
        <w:rPr>
          <w:color w:val="000000" w:themeColor="text1"/>
        </w:rPr>
        <w:t>Proposals</w:t>
      </w:r>
    </w:p>
    <w:p w:rsidR="0042665D" w:rsidRDefault="0042665D" w:rsidP="0042665D">
      <w:pPr>
        <w:pStyle w:val="a3"/>
        <w:numPr>
          <w:ilvl w:val="1"/>
          <w:numId w:val="25"/>
        </w:numPr>
        <w:rPr>
          <w:color w:val="000000" w:themeColor="text1"/>
        </w:rPr>
      </w:pPr>
      <w:r w:rsidRPr="003F76E0">
        <w:rPr>
          <w:color w:val="000000" w:themeColor="text1"/>
        </w:rPr>
        <w:lastRenderedPageBreak/>
        <w:t>P1: Gap pattern configuration: MUSIM gap patterns used in the test, together with other information like priority or “keep solution”, can be directly configured by NW A.   (vivo, China Telecom</w:t>
      </w:r>
      <w:r>
        <w:rPr>
          <w:color w:val="000000" w:themeColor="text1"/>
        </w:rPr>
        <w:t>, Huawei</w:t>
      </w:r>
      <w:r w:rsidRPr="003F76E0">
        <w:rPr>
          <w:color w:val="000000" w:themeColor="text1"/>
        </w:rPr>
        <w:t>)</w:t>
      </w:r>
    </w:p>
    <w:p w:rsidR="0042665D" w:rsidRDefault="0042665D" w:rsidP="0042665D">
      <w:pPr>
        <w:pStyle w:val="a3"/>
        <w:numPr>
          <w:ilvl w:val="2"/>
          <w:numId w:val="25"/>
        </w:numPr>
        <w:rPr>
          <w:color w:val="000000" w:themeColor="text1"/>
        </w:rPr>
      </w:pPr>
      <w:r w:rsidRPr="003F76E0">
        <w:rPr>
          <w:color w:val="000000" w:themeColor="text1"/>
        </w:rPr>
        <w:t>No test cases defined for priority or collision handling solution indicated by UE</w:t>
      </w:r>
      <w:r>
        <w:rPr>
          <w:color w:val="000000" w:themeColor="text1"/>
        </w:rPr>
        <w:t xml:space="preserve"> (vivo)</w:t>
      </w:r>
    </w:p>
    <w:p w:rsidR="0042665D" w:rsidRPr="007C7026" w:rsidRDefault="0042665D" w:rsidP="0042665D">
      <w:pPr>
        <w:pStyle w:val="a3"/>
        <w:numPr>
          <w:ilvl w:val="2"/>
          <w:numId w:val="25"/>
        </w:numPr>
        <w:rPr>
          <w:color w:val="000000" w:themeColor="text1"/>
        </w:rPr>
      </w:pPr>
      <w:r w:rsidRPr="007C7026">
        <w:rPr>
          <w:color w:val="000000" w:themeColor="text1"/>
        </w:rPr>
        <w:t>suggest RAN4 to further discuss how to ensure that the MUSIM gaps directly configured by NW A can be supported by UE.</w:t>
      </w:r>
      <w:r w:rsidRPr="007C7026">
        <w:rPr>
          <w:rFonts w:hint="eastAsia"/>
          <w:color w:val="000000" w:themeColor="text1"/>
        </w:rPr>
        <w:t xml:space="preserve"> For example, UE reports in advance </w:t>
      </w:r>
      <w:r w:rsidRPr="007C7026">
        <w:rPr>
          <w:color w:val="000000" w:themeColor="text1"/>
        </w:rPr>
        <w:t>its</w:t>
      </w:r>
      <w:r w:rsidRPr="007C7026">
        <w:rPr>
          <w:rFonts w:hint="eastAsia"/>
          <w:color w:val="000000" w:themeColor="text1"/>
        </w:rPr>
        <w:t xml:space="preserve"> supported MUSIM gap patterns</w:t>
      </w:r>
      <w:r w:rsidRPr="007C7026">
        <w:rPr>
          <w:color w:val="000000" w:themeColor="text1"/>
        </w:rPr>
        <w:t>. (China Telecom)</w:t>
      </w:r>
    </w:p>
    <w:p w:rsidR="0042665D" w:rsidRPr="00D36ADA" w:rsidRDefault="0042665D" w:rsidP="0042665D">
      <w:pPr>
        <w:pStyle w:val="a3"/>
        <w:numPr>
          <w:ilvl w:val="1"/>
          <w:numId w:val="25"/>
        </w:numPr>
        <w:rPr>
          <w:color w:val="000000" w:themeColor="text1"/>
        </w:rPr>
      </w:pPr>
      <w:r w:rsidRPr="00D36ADA">
        <w:rPr>
          <w:color w:val="000000" w:themeColor="text1"/>
        </w:rPr>
        <w:t>P2:</w:t>
      </w:r>
      <w:r>
        <w:rPr>
          <w:color w:val="000000" w:themeColor="text1"/>
        </w:rPr>
        <w:t xml:space="preserve"> </w:t>
      </w:r>
      <w:r w:rsidRPr="00D36ADA">
        <w:rPr>
          <w:color w:val="000000" w:themeColor="text1"/>
        </w:rPr>
        <w:t xml:space="preserve">RAN4 to discuss how to verify the expected MUSIM gaps </w:t>
      </w:r>
      <w:proofErr w:type="spellStart"/>
      <w:r w:rsidRPr="00D36ADA">
        <w:rPr>
          <w:color w:val="000000" w:themeColor="text1"/>
        </w:rPr>
        <w:t>behaviour</w:t>
      </w:r>
      <w:proofErr w:type="spellEnd"/>
      <w:r w:rsidRPr="00D36ADA">
        <w:rPr>
          <w:color w:val="000000" w:themeColor="text1"/>
        </w:rPr>
        <w:t xml:space="preserve"> following the test cases expected</w:t>
      </w:r>
      <w:r>
        <w:rPr>
          <w:color w:val="000000" w:themeColor="text1"/>
        </w:rPr>
        <w:t xml:space="preserve"> (Ericsson)</w:t>
      </w:r>
    </w:p>
    <w:p w:rsidR="0042665D" w:rsidRDefault="0042665D" w:rsidP="0042665D">
      <w:pPr>
        <w:pStyle w:val="a3"/>
        <w:numPr>
          <w:ilvl w:val="1"/>
          <w:numId w:val="25"/>
        </w:numPr>
        <w:rPr>
          <w:color w:val="000000" w:themeColor="text1"/>
        </w:rPr>
      </w:pPr>
      <w:r w:rsidRPr="00D36ADA">
        <w:rPr>
          <w:color w:val="000000" w:themeColor="text1"/>
        </w:rPr>
        <w:t>P3</w:t>
      </w:r>
      <w:r>
        <w:rPr>
          <w:color w:val="000000" w:themeColor="text1"/>
        </w:rPr>
        <w:t>:</w:t>
      </w:r>
      <w:r w:rsidRPr="00D36ADA">
        <w:rPr>
          <w:color w:val="000000" w:themeColor="text1"/>
        </w:rPr>
        <w:t xml:space="preserve"> MUSIM gaps are requested by UE based on NW-B’s SSB and paging occasions emulated by TE. The MUSIM gaps not matched with the test purpose could be rejected by TE or excluded in the final statistics </w:t>
      </w:r>
      <w:r>
        <w:rPr>
          <w:color w:val="000000" w:themeColor="text1"/>
        </w:rPr>
        <w:t>(</w:t>
      </w:r>
      <w:proofErr w:type="spellStart"/>
      <w:r>
        <w:rPr>
          <w:color w:val="000000" w:themeColor="text1"/>
        </w:rPr>
        <w:t>oppo</w:t>
      </w:r>
      <w:proofErr w:type="spellEnd"/>
      <w:r>
        <w:rPr>
          <w:color w:val="000000" w:themeColor="text1"/>
        </w:rPr>
        <w:t>)</w:t>
      </w:r>
    </w:p>
    <w:p w:rsidR="0042665D" w:rsidRPr="00CD0D91" w:rsidRDefault="0042665D" w:rsidP="0042665D">
      <w:pPr>
        <w:pStyle w:val="a3"/>
        <w:numPr>
          <w:ilvl w:val="1"/>
          <w:numId w:val="25"/>
        </w:numPr>
        <w:rPr>
          <w:color w:val="000000" w:themeColor="text1"/>
        </w:rPr>
      </w:pPr>
      <w:r w:rsidRPr="00CD0D91">
        <w:rPr>
          <w:color w:val="000000" w:themeColor="text1"/>
        </w:rPr>
        <w:t>P4: RAN4 consult RAN5 on the feasibility of testing UE initiating MUSIM gaps request from the TE; MUSIM gaps configurations (offset, MGRP, MGL, priority) can be discussed independently in each TC (MTK)</w:t>
      </w:r>
    </w:p>
    <w:p w:rsidR="0042665D" w:rsidRPr="00A30867" w:rsidRDefault="0042665D" w:rsidP="0042665D">
      <w:pPr>
        <w:rPr>
          <w:rFonts w:eastAsiaTheme="minorEastAsia"/>
          <w:color w:val="000000" w:themeColor="text1"/>
          <w:lang w:val="en-US"/>
        </w:rPr>
      </w:pPr>
      <w:r w:rsidRPr="00A30867">
        <w:rPr>
          <w:rFonts w:eastAsiaTheme="minorEastAsia" w:hint="eastAsia"/>
          <w:color w:val="000000" w:themeColor="text1"/>
          <w:lang w:val="en-US"/>
        </w:rPr>
        <w:t>A</w:t>
      </w:r>
      <w:r w:rsidRPr="00A30867">
        <w:rPr>
          <w:rFonts w:eastAsiaTheme="minorEastAsia"/>
          <w:color w:val="000000" w:themeColor="text1"/>
          <w:lang w:val="en-US"/>
        </w:rPr>
        <w:t>greement:</w:t>
      </w:r>
    </w:p>
    <w:p w:rsidR="0042665D" w:rsidRPr="00A30867" w:rsidRDefault="0042665D" w:rsidP="0042665D">
      <w:pPr>
        <w:rPr>
          <w:rFonts w:eastAsiaTheme="minorEastAsia"/>
          <w:color w:val="000000" w:themeColor="text1"/>
          <w:lang w:val="en-US"/>
        </w:rPr>
      </w:pPr>
      <w:r w:rsidRPr="00A30867">
        <w:rPr>
          <w:rFonts w:eastAsiaTheme="minorEastAsia"/>
          <w:color w:val="000000" w:themeColor="text1"/>
          <w:lang w:val="en-US"/>
        </w:rPr>
        <w:t xml:space="preserve">RAN4 starts performance work based on the assumption that MUSIM gaps requested by UE can be configured by TE. Meanwhile, check the testability considering the following aspects: </w:t>
      </w:r>
    </w:p>
    <w:p w:rsidR="0042665D" w:rsidRPr="00A30867" w:rsidRDefault="0042665D" w:rsidP="0042665D">
      <w:pPr>
        <w:ind w:firstLine="284"/>
        <w:rPr>
          <w:rFonts w:eastAsiaTheme="minorEastAsia"/>
          <w:color w:val="000000" w:themeColor="text1"/>
          <w:lang w:val="en-US"/>
        </w:rPr>
      </w:pPr>
      <w:r w:rsidRPr="00A30867">
        <w:rPr>
          <w:rFonts w:eastAsiaTheme="minorEastAsia"/>
          <w:color w:val="000000" w:themeColor="text1"/>
          <w:lang w:val="en-US"/>
        </w:rPr>
        <w:t>Further check the issue in case TE cannot support the gap requested by UE.</w:t>
      </w:r>
    </w:p>
    <w:p w:rsidR="0042665D" w:rsidRDefault="0042665D" w:rsidP="0042665D">
      <w:pPr>
        <w:spacing w:before="120"/>
        <w:rPr>
          <w:b/>
          <w:color w:val="000000" w:themeColor="text1"/>
          <w:u w:val="single"/>
          <w:lang w:eastAsia="ko-KR"/>
        </w:rPr>
      </w:pPr>
    </w:p>
    <w:p w:rsidR="0042665D" w:rsidRPr="0030334E" w:rsidRDefault="0042665D" w:rsidP="0042665D">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9</w:t>
      </w:r>
      <w:r w:rsidRPr="0030334E">
        <w:rPr>
          <w:b/>
          <w:color w:val="000000" w:themeColor="text1"/>
          <w:u w:val="single"/>
          <w:lang w:eastAsia="ko-KR"/>
        </w:rPr>
        <w:t xml:space="preserve">: </w:t>
      </w:r>
      <w:r>
        <w:rPr>
          <w:b/>
          <w:color w:val="000000" w:themeColor="text1"/>
          <w:u w:val="single"/>
          <w:lang w:eastAsia="ko-KR"/>
        </w:rPr>
        <w:t xml:space="preserve">On SMTC collision in test cases </w:t>
      </w:r>
    </w:p>
    <w:p w:rsidR="0042665D" w:rsidRPr="00C3494E" w:rsidRDefault="0042665D" w:rsidP="0042665D">
      <w:pPr>
        <w:pStyle w:val="a3"/>
        <w:numPr>
          <w:ilvl w:val="0"/>
          <w:numId w:val="23"/>
        </w:numPr>
        <w:ind w:left="720"/>
        <w:rPr>
          <w:color w:val="000000" w:themeColor="text1"/>
        </w:rPr>
      </w:pPr>
      <w:r w:rsidRPr="00C3494E">
        <w:rPr>
          <w:color w:val="000000" w:themeColor="text1"/>
        </w:rPr>
        <w:t>Proposals</w:t>
      </w:r>
    </w:p>
    <w:p w:rsidR="0042665D" w:rsidRDefault="0042665D" w:rsidP="0042665D">
      <w:pPr>
        <w:pStyle w:val="a3"/>
        <w:numPr>
          <w:ilvl w:val="1"/>
          <w:numId w:val="25"/>
        </w:numPr>
        <w:rPr>
          <w:color w:val="000000" w:themeColor="text1"/>
        </w:rPr>
      </w:pPr>
      <w:r w:rsidRPr="009A572D">
        <w:rPr>
          <w:color w:val="000000" w:themeColor="text1"/>
        </w:rPr>
        <w:t>P1</w:t>
      </w:r>
      <w:r>
        <w:rPr>
          <w:color w:val="000000" w:themeColor="text1"/>
        </w:rPr>
        <w:t>-1</w:t>
      </w:r>
      <w:r w:rsidRPr="009A572D">
        <w:rPr>
          <w:color w:val="000000" w:themeColor="text1"/>
        </w:rPr>
        <w:t xml:space="preserve">: </w:t>
      </w:r>
      <w:r>
        <w:rPr>
          <w:color w:val="000000" w:themeColor="text1"/>
        </w:rPr>
        <w:t>Use</w:t>
      </w:r>
      <w:r w:rsidRPr="00CB0764">
        <w:rPr>
          <w:color w:val="000000" w:themeColor="text1"/>
        </w:rPr>
        <w:t xml:space="preserve"> the intra-frequency measurement without gap</w:t>
      </w:r>
      <w:r>
        <w:rPr>
          <w:color w:val="000000" w:themeColor="text1"/>
        </w:rPr>
        <w:t xml:space="preserve"> for the </w:t>
      </w:r>
      <w:r w:rsidRPr="00CB0764">
        <w:rPr>
          <w:color w:val="000000" w:themeColor="text1"/>
        </w:rPr>
        <w:t>test for the collision handling between SMTC and MUSIM gap</w:t>
      </w:r>
      <w:r>
        <w:rPr>
          <w:color w:val="000000" w:themeColor="text1"/>
        </w:rPr>
        <w:t xml:space="preserve"> (vivo)</w:t>
      </w:r>
    </w:p>
    <w:p w:rsidR="0042665D" w:rsidRPr="00031A8B" w:rsidRDefault="0042665D" w:rsidP="0042665D">
      <w:pPr>
        <w:pStyle w:val="a3"/>
        <w:numPr>
          <w:ilvl w:val="1"/>
          <w:numId w:val="25"/>
        </w:numPr>
        <w:rPr>
          <w:color w:val="000000" w:themeColor="text1"/>
        </w:rPr>
      </w:pPr>
      <w:r w:rsidRPr="00D54E02">
        <w:rPr>
          <w:color w:val="000000" w:themeColor="text1"/>
        </w:rPr>
        <w:t xml:space="preserve">P1-2: RAN4 to define test case(s) for L3 measurement without </w:t>
      </w:r>
      <w:r w:rsidRPr="00D54E02">
        <w:rPr>
          <w:rFonts w:hint="eastAsia"/>
          <w:color w:val="000000" w:themeColor="text1"/>
        </w:rPr>
        <w:t>measurement</w:t>
      </w:r>
      <w:r w:rsidRPr="00D54E02">
        <w:rPr>
          <w:color w:val="000000" w:themeColor="text1"/>
        </w:rPr>
        <w:t xml:space="preserve"> gaps under the case of periodic MUSIM gap occasion overlapping with SMTC occasion. (</w:t>
      </w:r>
      <w:proofErr w:type="spellStart"/>
      <w:r w:rsidRPr="00D54E02">
        <w:rPr>
          <w:color w:val="000000" w:themeColor="text1"/>
        </w:rPr>
        <w:t>xiaomi</w:t>
      </w:r>
      <w:proofErr w:type="spellEnd"/>
      <w:r w:rsidRPr="00D54E02">
        <w:rPr>
          <w:color w:val="000000" w:themeColor="text1"/>
        </w:rPr>
        <w:t>)</w:t>
      </w:r>
    </w:p>
    <w:p w:rsidR="0042665D" w:rsidRDefault="0042665D" w:rsidP="0042665D">
      <w:pPr>
        <w:pStyle w:val="a3"/>
        <w:numPr>
          <w:ilvl w:val="1"/>
          <w:numId w:val="25"/>
        </w:numPr>
        <w:rPr>
          <w:color w:val="000000" w:themeColor="text1"/>
        </w:rPr>
      </w:pPr>
      <w:r w:rsidRPr="00031A8B">
        <w:rPr>
          <w:color w:val="000000" w:themeColor="text1"/>
        </w:rPr>
        <w:t xml:space="preserve">P2: </w:t>
      </w:r>
      <w:r w:rsidRPr="00031A8B">
        <w:rPr>
          <w:rFonts w:hint="eastAsia"/>
          <w:color w:val="000000" w:themeColor="text1"/>
        </w:rPr>
        <w:t>Defi</w:t>
      </w:r>
      <w:r w:rsidRPr="00031A8B">
        <w:rPr>
          <w:color w:val="000000" w:themeColor="text1"/>
        </w:rPr>
        <w:t xml:space="preserve">ne test case for </w:t>
      </w:r>
      <w:r w:rsidRPr="00031A8B">
        <w:rPr>
          <w:rFonts w:hint="eastAsia"/>
          <w:color w:val="000000" w:themeColor="text1"/>
        </w:rPr>
        <w:t>collision between MUSIM gaps and NW A signals</w:t>
      </w:r>
      <w:r w:rsidRPr="00031A8B">
        <w:rPr>
          <w:color w:val="000000" w:themeColor="text1"/>
        </w:rPr>
        <w:t xml:space="preserve"> (CMCC)</w:t>
      </w:r>
    </w:p>
    <w:p w:rsidR="0042665D" w:rsidRDefault="0042665D" w:rsidP="0042665D">
      <w:pPr>
        <w:rPr>
          <w:rFonts w:eastAsiaTheme="minorEastAsia"/>
          <w:color w:val="000000" w:themeColor="text1"/>
          <w:lang w:val="en-US"/>
        </w:rPr>
      </w:pPr>
      <w:r>
        <w:rPr>
          <w:rFonts w:eastAsiaTheme="minorEastAsia"/>
          <w:color w:val="000000" w:themeColor="text1"/>
          <w:lang w:val="en-US"/>
        </w:rPr>
        <w:t>Agreement: P1-1</w:t>
      </w:r>
    </w:p>
    <w:p w:rsidR="00961309" w:rsidRDefault="009215F8" w:rsidP="0042665D">
      <w:pPr>
        <w:rPr>
          <w:rFonts w:eastAsiaTheme="minorEastAsia"/>
          <w:color w:val="000000" w:themeColor="text1"/>
          <w:lang w:val="en-US"/>
        </w:rPr>
      </w:pPr>
      <w:r>
        <w:rPr>
          <w:rFonts w:eastAsiaTheme="minorEastAsia"/>
          <w:color w:val="000000" w:themeColor="text1"/>
          <w:lang w:val="en-US"/>
        </w:rPr>
        <w:t xml:space="preserve">In this contribution, we will discuss the following open issues </w:t>
      </w:r>
      <w:r w:rsidR="00F13996">
        <w:rPr>
          <w:rFonts w:eastAsiaTheme="minorEastAsia"/>
          <w:color w:val="000000" w:themeColor="text1"/>
          <w:lang w:val="en-US"/>
        </w:rPr>
        <w:t>based on [3].</w:t>
      </w:r>
    </w:p>
    <w:p w:rsidR="00F13996" w:rsidRPr="0030334E" w:rsidRDefault="00F13996" w:rsidP="00F13996">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3</w:t>
      </w:r>
      <w:r w:rsidRPr="0030334E">
        <w:rPr>
          <w:b/>
          <w:color w:val="000000" w:themeColor="text1"/>
          <w:u w:val="single"/>
          <w:lang w:eastAsia="ko-KR"/>
        </w:rPr>
        <w:t xml:space="preserve">: </w:t>
      </w:r>
      <w:r>
        <w:rPr>
          <w:b/>
          <w:color w:val="000000" w:themeColor="text1"/>
          <w:u w:val="single"/>
          <w:lang w:eastAsia="ko-KR"/>
        </w:rPr>
        <w:t xml:space="preserve">Whether verify “keep solution” in test cases </w:t>
      </w:r>
    </w:p>
    <w:p w:rsidR="00F13996" w:rsidRPr="00C3494E" w:rsidRDefault="00F13996" w:rsidP="00F13996">
      <w:pPr>
        <w:pStyle w:val="a3"/>
        <w:numPr>
          <w:ilvl w:val="0"/>
          <w:numId w:val="23"/>
        </w:numPr>
        <w:ind w:left="720"/>
        <w:rPr>
          <w:color w:val="000000" w:themeColor="text1"/>
        </w:rPr>
      </w:pPr>
      <w:r w:rsidRPr="00C3494E">
        <w:rPr>
          <w:color w:val="000000" w:themeColor="text1"/>
        </w:rPr>
        <w:t>Proposals</w:t>
      </w:r>
    </w:p>
    <w:p w:rsidR="00F13996" w:rsidRDefault="00F13996" w:rsidP="00F13996">
      <w:pPr>
        <w:pStyle w:val="a3"/>
        <w:numPr>
          <w:ilvl w:val="1"/>
          <w:numId w:val="25"/>
        </w:numPr>
        <w:rPr>
          <w:color w:val="000000" w:themeColor="text1"/>
        </w:rPr>
      </w:pPr>
      <w:r>
        <w:rPr>
          <w:color w:val="000000" w:themeColor="text1"/>
        </w:rPr>
        <w:t xml:space="preserve">Option 1: Verify both </w:t>
      </w:r>
      <w:r w:rsidRPr="00C3494E">
        <w:rPr>
          <w:color w:val="000000" w:themeColor="text1"/>
        </w:rPr>
        <w:t>priority-based solution and keep solution</w:t>
      </w:r>
      <w:r>
        <w:rPr>
          <w:color w:val="000000" w:themeColor="text1"/>
        </w:rPr>
        <w:t xml:space="preserve"> (vivo CMCC, </w:t>
      </w:r>
      <w:proofErr w:type="spellStart"/>
      <w:r>
        <w:rPr>
          <w:color w:val="000000" w:themeColor="text1"/>
        </w:rPr>
        <w:t>xiaomi</w:t>
      </w:r>
      <w:proofErr w:type="spellEnd"/>
      <w:r>
        <w:rPr>
          <w:color w:val="000000" w:themeColor="text1"/>
        </w:rPr>
        <w:t>, China Telecom, Nokia)</w:t>
      </w:r>
    </w:p>
    <w:p w:rsidR="00F13996" w:rsidRDefault="00F13996" w:rsidP="00F13996">
      <w:pPr>
        <w:pStyle w:val="a3"/>
        <w:numPr>
          <w:ilvl w:val="1"/>
          <w:numId w:val="25"/>
        </w:numPr>
        <w:rPr>
          <w:color w:val="000000" w:themeColor="text1"/>
        </w:rPr>
      </w:pPr>
      <w:r>
        <w:rPr>
          <w:color w:val="000000" w:themeColor="text1"/>
        </w:rPr>
        <w:t>Option 2</w:t>
      </w:r>
      <w:r w:rsidRPr="00FA4A48">
        <w:rPr>
          <w:color w:val="000000" w:themeColor="text1"/>
        </w:rPr>
        <w:t xml:space="preserve">: </w:t>
      </w:r>
      <w:r w:rsidRPr="00FA4A48">
        <w:rPr>
          <w:rFonts w:hint="eastAsia"/>
          <w:color w:val="000000" w:themeColor="text1"/>
        </w:rPr>
        <w:t>T</w:t>
      </w:r>
      <w:r w:rsidRPr="00FA4A48">
        <w:rPr>
          <w:color w:val="000000" w:themeColor="text1"/>
        </w:rPr>
        <w:t>est priority-based solution for collision between MUSIM gaps</w:t>
      </w:r>
      <w:r>
        <w:rPr>
          <w:color w:val="000000" w:themeColor="text1"/>
        </w:rPr>
        <w:t xml:space="preserve"> (Huawei)</w:t>
      </w:r>
    </w:p>
    <w:p w:rsidR="00F13996" w:rsidRPr="00FA4A48" w:rsidRDefault="00F13996" w:rsidP="00F13996">
      <w:pPr>
        <w:pStyle w:val="a3"/>
        <w:numPr>
          <w:ilvl w:val="1"/>
          <w:numId w:val="25"/>
        </w:numPr>
        <w:rPr>
          <w:color w:val="000000" w:themeColor="text1"/>
        </w:rPr>
      </w:pPr>
      <w:r>
        <w:rPr>
          <w:color w:val="000000" w:themeColor="text1"/>
        </w:rPr>
        <w:t>Option 3: FFS on “keep solution” (MTK)</w:t>
      </w:r>
    </w:p>
    <w:p w:rsidR="0012180B" w:rsidRDefault="0012180B" w:rsidP="0042665D">
      <w:pPr>
        <w:rPr>
          <w:rFonts w:eastAsiaTheme="minorEastAsia"/>
          <w:color w:val="000000" w:themeColor="text1"/>
          <w:lang w:val="en-US"/>
        </w:rPr>
      </w:pPr>
    </w:p>
    <w:p w:rsidR="002E2628" w:rsidRDefault="002E2628" w:rsidP="002E2628">
      <w:pPr>
        <w:rPr>
          <w:rFonts w:eastAsiaTheme="minorEastAsia"/>
          <w:color w:val="000000" w:themeColor="text1"/>
          <w:lang w:val="en-US"/>
        </w:rPr>
      </w:pPr>
      <w:r>
        <w:rPr>
          <w:rFonts w:eastAsiaTheme="minorEastAsia"/>
          <w:color w:val="000000" w:themeColor="text1"/>
          <w:lang w:val="en-US"/>
        </w:rPr>
        <w:t>Regarding whether to verify “keep solution” or not, the concern is technically, is it feasible and how to verify “keep solu</w:t>
      </w:r>
      <w:r>
        <w:rPr>
          <w:rFonts w:eastAsiaTheme="minorEastAsia" w:hint="eastAsia"/>
          <w:color w:val="000000" w:themeColor="text1"/>
          <w:lang w:val="en-US"/>
        </w:rPr>
        <w:t>tion</w:t>
      </w:r>
      <w:r>
        <w:rPr>
          <w:rFonts w:eastAsiaTheme="minorEastAsia"/>
          <w:color w:val="000000" w:themeColor="text1"/>
          <w:lang w:val="en-US"/>
        </w:rPr>
        <w:t xml:space="preserve">”. </w:t>
      </w:r>
    </w:p>
    <w:p w:rsidR="002E2628" w:rsidRDefault="002E2628" w:rsidP="00A01006">
      <w:pPr>
        <w:jc w:val="both"/>
        <w:rPr>
          <w:rFonts w:eastAsiaTheme="minorEastAsia"/>
          <w:color w:val="000000" w:themeColor="text1"/>
          <w:lang w:val="en-US"/>
        </w:rPr>
      </w:pPr>
      <w:r>
        <w:rPr>
          <w:rFonts w:eastAsiaTheme="minorEastAsia"/>
          <w:color w:val="000000" w:themeColor="text1"/>
          <w:lang w:val="en-US"/>
        </w:rPr>
        <w:t>Logically, the way to verify MUSIM impact on network A measurement is to check the delay requirement of network A measurement. From the network A point of view, the left MUSIM gaps after collision handling procedure will only introduce some gap</w:t>
      </w:r>
      <w:r w:rsidR="00745C83">
        <w:rPr>
          <w:rFonts w:eastAsiaTheme="minorEastAsia"/>
          <w:color w:val="000000" w:themeColor="text1"/>
          <w:lang w:val="en-US"/>
        </w:rPr>
        <w:t xml:space="preserve"> (after collision handing procedure)</w:t>
      </w:r>
      <w:r>
        <w:rPr>
          <w:rFonts w:eastAsiaTheme="minorEastAsia"/>
          <w:color w:val="000000" w:themeColor="text1"/>
          <w:lang w:val="en-US"/>
        </w:rPr>
        <w:t xml:space="preserve"> which cannot be used for network A measurement hence the delay </w:t>
      </w:r>
      <w:r>
        <w:rPr>
          <w:rFonts w:eastAsiaTheme="minorEastAsia"/>
          <w:color w:val="000000" w:themeColor="text1"/>
          <w:lang w:val="en-US"/>
        </w:rPr>
        <w:lastRenderedPageBreak/>
        <w:t xml:space="preserve">requirements will be extended however the extension on the delay requirements cannot be longer than that of defined by requirements, which is the target to be verified by corresponding test cases. </w:t>
      </w:r>
    </w:p>
    <w:p w:rsidR="00406D15" w:rsidRDefault="00406D15" w:rsidP="00A01006">
      <w:pPr>
        <w:jc w:val="both"/>
        <w:rPr>
          <w:rFonts w:eastAsiaTheme="minorEastAsia"/>
          <w:color w:val="000000" w:themeColor="text1"/>
          <w:lang w:val="en-US"/>
        </w:rPr>
      </w:pPr>
      <w:r>
        <w:rPr>
          <w:rFonts w:eastAsiaTheme="minorEastAsia"/>
          <w:color w:val="000000" w:themeColor="text1"/>
          <w:lang w:val="en-US"/>
        </w:rPr>
        <w:t>For the “keep solution”, 2 cases have been illustrated in the following figure</w:t>
      </w:r>
      <w:r w:rsidR="00FB1461">
        <w:rPr>
          <w:rFonts w:eastAsiaTheme="minorEastAsia"/>
          <w:color w:val="000000" w:themeColor="text1"/>
          <w:lang w:val="en-US"/>
        </w:rPr>
        <w:t>.</w:t>
      </w:r>
      <w:r w:rsidR="001C0576">
        <w:rPr>
          <w:rFonts w:eastAsiaTheme="minorEastAsia"/>
          <w:color w:val="000000" w:themeColor="text1"/>
          <w:lang w:val="en-US"/>
        </w:rPr>
        <w:t xml:space="preserve"> For case 1, when “keep solution” is used, from network A point of view, there is no different compared with the scenario when priority based solution applied for MUSIM gaps since the total gap created by MUSIM gaps seen by network A is identical for “keep solution” and priority based solution no matter whether MUSIM gap 1 or gap 2 has higher priority. The verification of case 1 could be covered by test case with priority based solution. </w:t>
      </w:r>
    </w:p>
    <w:p w:rsidR="002E2628" w:rsidRDefault="00620F40" w:rsidP="00A01006">
      <w:pPr>
        <w:jc w:val="both"/>
        <w:rPr>
          <w:rFonts w:eastAsiaTheme="minorEastAsia"/>
          <w:color w:val="000000" w:themeColor="text1"/>
          <w:lang w:val="en-US"/>
        </w:rPr>
      </w:pPr>
      <w:r>
        <w:rPr>
          <w:rFonts w:eastAsiaTheme="minorEastAsia"/>
          <w:color w:val="000000" w:themeColor="text1"/>
          <w:lang w:val="en-US"/>
        </w:rPr>
        <w:t xml:space="preserve">The situation is different for case 2 </w:t>
      </w:r>
      <w:r w:rsidR="00A01006">
        <w:rPr>
          <w:rFonts w:eastAsiaTheme="minorEastAsia"/>
          <w:color w:val="000000" w:themeColor="text1"/>
          <w:lang w:val="en-US"/>
        </w:rPr>
        <w:t xml:space="preserve">when using “keep solution” </w:t>
      </w:r>
      <w:r>
        <w:rPr>
          <w:rFonts w:eastAsiaTheme="minorEastAsia"/>
          <w:color w:val="000000" w:themeColor="text1"/>
          <w:lang w:val="en-US"/>
        </w:rPr>
        <w:t xml:space="preserve">where MUSIM gaps 1 and 2 are not fully physically collided however </w:t>
      </w:r>
      <w:r w:rsidR="00A01006">
        <w:rPr>
          <w:rFonts w:eastAsiaTheme="minorEastAsia"/>
          <w:color w:val="000000" w:themeColor="text1"/>
          <w:lang w:val="en-US"/>
        </w:rPr>
        <w:t xml:space="preserve">either partially physically collided or the distance between 2 collided MUSIM gaps is less than 4ms. For case 2 the gap created by MUSIM gaps seen by </w:t>
      </w:r>
      <w:r w:rsidR="00A01006">
        <w:rPr>
          <w:rFonts w:eastAsiaTheme="minorEastAsia" w:hint="eastAsia"/>
          <w:color w:val="000000" w:themeColor="text1"/>
          <w:lang w:val="en-US"/>
        </w:rPr>
        <w:t>n</w:t>
      </w:r>
      <w:r w:rsidR="00A01006">
        <w:rPr>
          <w:rFonts w:eastAsiaTheme="minorEastAsia"/>
          <w:color w:val="000000" w:themeColor="text1"/>
          <w:lang w:val="en-US"/>
        </w:rPr>
        <w:t xml:space="preserve">etwork A is different compared to the scenario when priority based solution are used for MUSIM gaps. </w:t>
      </w:r>
      <w:r w:rsidR="00553B42">
        <w:rPr>
          <w:rFonts w:eastAsiaTheme="minorEastAsia"/>
          <w:color w:val="000000" w:themeColor="text1"/>
          <w:lang w:val="en-US"/>
        </w:rPr>
        <w:t>Since under this scenario the gap seen by network A is more when using “keep solut</w:t>
      </w:r>
      <w:r w:rsidR="00553B42">
        <w:rPr>
          <w:rFonts w:eastAsiaTheme="minorEastAsia" w:hint="eastAsia"/>
          <w:color w:val="000000" w:themeColor="text1"/>
          <w:lang w:val="en-US"/>
        </w:rPr>
        <w:t>ion</w:t>
      </w:r>
      <w:r w:rsidR="00553B42">
        <w:rPr>
          <w:rFonts w:eastAsiaTheme="minorEastAsia"/>
          <w:color w:val="000000" w:themeColor="text1"/>
          <w:lang w:val="en-US"/>
        </w:rPr>
        <w:t xml:space="preserve">” compared with the scenario when using priority based solution, the extension of the delay requirements could be longer than the extension on the delay requirement when priority based solution is used. </w:t>
      </w:r>
      <w:r w:rsidR="00BF2569">
        <w:rPr>
          <w:rFonts w:eastAsiaTheme="minorEastAsia"/>
          <w:color w:val="000000" w:themeColor="text1"/>
          <w:lang w:val="en-US"/>
        </w:rPr>
        <w:t xml:space="preserve">However, to obtain the further extension, which in the end could be verified by a test case, it requires both </w:t>
      </w:r>
      <w:r w:rsidR="00BF2569">
        <w:rPr>
          <w:rFonts w:eastAsiaTheme="minorEastAsia" w:hint="eastAsia"/>
          <w:color w:val="000000" w:themeColor="text1"/>
          <w:lang w:val="en-US"/>
        </w:rPr>
        <w:t>col</w:t>
      </w:r>
      <w:r w:rsidR="00BF2569">
        <w:rPr>
          <w:rFonts w:eastAsiaTheme="minorEastAsia"/>
          <w:color w:val="000000" w:themeColor="text1"/>
          <w:lang w:val="en-US"/>
        </w:rPr>
        <w:t>lided MUSIM gaps (the gaps in the circle) collide with a network A measurement opportunity (a SMTC), which</w:t>
      </w:r>
      <w:r w:rsidR="00756D50">
        <w:rPr>
          <w:rFonts w:eastAsiaTheme="minorEastAsia"/>
          <w:color w:val="000000" w:themeColor="text1"/>
          <w:lang w:val="en-US"/>
        </w:rPr>
        <w:t xml:space="preserve"> requires deliberated test case design and also</w:t>
      </w:r>
      <w:r w:rsidR="00BF2569">
        <w:rPr>
          <w:rFonts w:eastAsiaTheme="minorEastAsia"/>
          <w:color w:val="000000" w:themeColor="text1"/>
          <w:lang w:val="en-US"/>
        </w:rPr>
        <w:t xml:space="preserve"> unlike to happen in the practical deployment scenario</w:t>
      </w:r>
      <w:r w:rsidR="00756D50">
        <w:rPr>
          <w:rFonts w:eastAsiaTheme="minorEastAsia"/>
          <w:color w:val="000000" w:themeColor="text1"/>
          <w:lang w:val="en-US"/>
        </w:rPr>
        <w:t xml:space="preserve">. </w:t>
      </w:r>
    </w:p>
    <w:p w:rsidR="001140B4" w:rsidRDefault="00B01AED" w:rsidP="0042665D">
      <w:pPr>
        <w:rPr>
          <w:rFonts w:eastAsiaTheme="minorEastAsia"/>
          <w:color w:val="000000" w:themeColor="text1"/>
          <w:lang w:val="en-US"/>
        </w:rPr>
      </w:pPr>
      <w:r>
        <w:rPr>
          <w:rFonts w:eastAsiaTheme="minorEastAsia"/>
          <w:noProof/>
          <w:color w:val="000000" w:themeColor="text1"/>
          <w:lang w:val="en-US"/>
        </w:rPr>
        <mc:AlternateContent>
          <mc:Choice Requires="wpg">
            <w:drawing>
              <wp:anchor distT="0" distB="0" distL="114300" distR="114300" simplePos="0" relativeHeight="251673600" behindDoc="0" locked="0" layoutInCell="1" allowOverlap="1">
                <wp:simplePos x="0" y="0"/>
                <wp:positionH relativeFrom="column">
                  <wp:posOffset>569595</wp:posOffset>
                </wp:positionH>
                <wp:positionV relativeFrom="paragraph">
                  <wp:posOffset>91440</wp:posOffset>
                </wp:positionV>
                <wp:extent cx="4888825" cy="2025650"/>
                <wp:effectExtent l="0" t="0" r="26670" b="0"/>
                <wp:wrapNone/>
                <wp:docPr id="23" name="组合 23"/>
                <wp:cNvGraphicFramePr/>
                <a:graphic xmlns:a="http://schemas.openxmlformats.org/drawingml/2006/main">
                  <a:graphicData uri="http://schemas.microsoft.com/office/word/2010/wordprocessingGroup">
                    <wpg:wgp>
                      <wpg:cNvGrpSpPr/>
                      <wpg:grpSpPr>
                        <a:xfrm>
                          <a:off x="0" y="0"/>
                          <a:ext cx="4888825" cy="2025650"/>
                          <a:chOff x="0" y="0"/>
                          <a:chExt cx="4888825" cy="2025650"/>
                        </a:xfrm>
                      </wpg:grpSpPr>
                      <wpg:grpSp>
                        <wpg:cNvPr id="17" name="组合 17"/>
                        <wpg:cNvGrpSpPr/>
                        <wpg:grpSpPr>
                          <a:xfrm>
                            <a:off x="82550" y="0"/>
                            <a:ext cx="4806275" cy="2025650"/>
                            <a:chOff x="0" y="0"/>
                            <a:chExt cx="4806275" cy="2025650"/>
                          </a:xfrm>
                        </wpg:grpSpPr>
                        <wpg:grpSp>
                          <wpg:cNvPr id="14" name="组合 14"/>
                          <wpg:cNvGrpSpPr/>
                          <wpg:grpSpPr>
                            <a:xfrm>
                              <a:off x="958850" y="0"/>
                              <a:ext cx="2879090" cy="952500"/>
                              <a:chOff x="0" y="0"/>
                              <a:chExt cx="2879090" cy="952500"/>
                            </a:xfrm>
                          </wpg:grpSpPr>
                          <wpg:grpSp>
                            <wpg:cNvPr id="11" name="组合 11"/>
                            <wpg:cNvGrpSpPr/>
                            <wpg:grpSpPr>
                              <a:xfrm>
                                <a:off x="0" y="0"/>
                                <a:ext cx="2879090" cy="598921"/>
                                <a:chOff x="0" y="0"/>
                                <a:chExt cx="2879090" cy="598921"/>
                              </a:xfrm>
                            </wpg:grpSpPr>
                            <wpg:grpSp>
                              <wpg:cNvPr id="1" name="组合 1"/>
                              <wpg:cNvGrpSpPr/>
                              <wpg:grpSpPr>
                                <a:xfrm>
                                  <a:off x="0" y="0"/>
                                  <a:ext cx="2879090" cy="598921"/>
                                  <a:chOff x="-1390739" y="31369"/>
                                  <a:chExt cx="2879274" cy="599237"/>
                                </a:xfrm>
                              </wpg:grpSpPr>
                              <wps:wsp>
                                <wps:cNvPr id="27" name="矩形 27"/>
                                <wps:cNvSpPr>
                                  <a:spLocks noChangeArrowheads="1"/>
                                </wps:cNvSpPr>
                                <wps:spPr bwMode="auto">
                                  <a:xfrm>
                                    <a:off x="-1390739" y="71278"/>
                                    <a:ext cx="621665" cy="216535"/>
                                  </a:xfrm>
                                  <a:prstGeom prst="rect">
                                    <a:avLst/>
                                  </a:prstGeom>
                                  <a:solidFill>
                                    <a:srgbClr val="FFFFFF"/>
                                  </a:solidFill>
                                  <a:ln w="9525">
                                    <a:solidFill>
                                      <a:srgbClr val="000000"/>
                                    </a:solidFill>
                                    <a:miter lim="800000"/>
                                    <a:headEnd/>
                                    <a:tailEnd/>
                                  </a:ln>
                                </wps:spPr>
                                <wps:txbx>
                                  <w:txbxContent>
                                    <w:p w:rsidR="001140B4" w:rsidRPr="001140B4" w:rsidRDefault="001140B4" w:rsidP="001140B4">
                                      <w:pPr>
                                        <w:rPr>
                                          <w:color w:val="000000"/>
                                          <w:sz w:val="12"/>
                                          <w:szCs w:val="16"/>
                                        </w:rPr>
                                      </w:pPr>
                                      <w:r w:rsidRPr="001140B4">
                                        <w:rPr>
                                          <w:color w:val="000000"/>
                                          <w:sz w:val="12"/>
                                          <w:szCs w:val="16"/>
                                        </w:rPr>
                                        <w:t xml:space="preserve">  MUSIM 1</w:t>
                                      </w:r>
                                    </w:p>
                                  </w:txbxContent>
                                </wps:txbx>
                                <wps:bodyPr rot="0" vert="horz" wrap="square" lIns="91440" tIns="45720" rIns="91440" bIns="45720" anchor="t" anchorCtr="0" upright="1">
                                  <a:noAutofit/>
                                </wps:bodyPr>
                              </wps:wsp>
                              <wps:wsp>
                                <wps:cNvPr id="28" name="矩形 28"/>
                                <wps:cNvSpPr>
                                  <a:spLocks noChangeArrowheads="1"/>
                                </wps:cNvSpPr>
                                <wps:spPr bwMode="auto">
                                  <a:xfrm>
                                    <a:off x="-1390739" y="414071"/>
                                    <a:ext cx="621665" cy="216535"/>
                                  </a:xfrm>
                                  <a:prstGeom prst="rect">
                                    <a:avLst/>
                                  </a:prstGeom>
                                  <a:solidFill>
                                    <a:srgbClr val="FFFFFF"/>
                                  </a:solidFill>
                                  <a:ln w="9525">
                                    <a:solidFill>
                                      <a:srgbClr val="000000"/>
                                    </a:solidFill>
                                    <a:miter lim="800000"/>
                                    <a:headEnd/>
                                    <a:tailEnd/>
                                  </a:ln>
                                </wps:spPr>
                                <wps:txbx>
                                  <w:txbxContent>
                                    <w:p w:rsidR="001140B4" w:rsidRPr="001140B4" w:rsidRDefault="001140B4" w:rsidP="001140B4">
                                      <w:pPr>
                                        <w:rPr>
                                          <w:color w:val="000000"/>
                                          <w:sz w:val="12"/>
                                          <w:szCs w:val="16"/>
                                        </w:rPr>
                                      </w:pPr>
                                      <w:r w:rsidRPr="001140B4">
                                        <w:rPr>
                                          <w:color w:val="000000"/>
                                          <w:sz w:val="12"/>
                                          <w:szCs w:val="16"/>
                                        </w:rPr>
                                        <w:t xml:space="preserve">  MUSIM </w:t>
                                      </w:r>
                                      <w:r>
                                        <w:rPr>
                                          <w:color w:val="000000"/>
                                          <w:sz w:val="12"/>
                                          <w:szCs w:val="16"/>
                                        </w:rPr>
                                        <w:t>2</w:t>
                                      </w:r>
                                    </w:p>
                                    <w:p w:rsidR="001140B4" w:rsidRPr="0069753E" w:rsidRDefault="001140B4" w:rsidP="001140B4">
                                      <w:pPr>
                                        <w:rPr>
                                          <w:color w:val="000000"/>
                                          <w:sz w:val="14"/>
                                        </w:rPr>
                                      </w:pPr>
                                    </w:p>
                                  </w:txbxContent>
                                </wps:txbx>
                                <wps:bodyPr rot="0" vert="horz" wrap="square" lIns="91440" tIns="45720" rIns="91440" bIns="45720" anchor="t" anchorCtr="0" upright="1">
                                  <a:noAutofit/>
                                </wps:bodyPr>
                              </wps:wsp>
                              <wps:wsp>
                                <wps:cNvPr id="30" name="矩形 30"/>
                                <wps:cNvSpPr>
                                  <a:spLocks noChangeArrowheads="1"/>
                                </wps:cNvSpPr>
                                <wps:spPr bwMode="auto">
                                  <a:xfrm>
                                    <a:off x="866870" y="31369"/>
                                    <a:ext cx="621665" cy="216535"/>
                                  </a:xfrm>
                                  <a:prstGeom prst="rect">
                                    <a:avLst/>
                                  </a:prstGeom>
                                  <a:solidFill>
                                    <a:srgbClr val="FFFFFF"/>
                                  </a:solidFill>
                                  <a:ln w="9525">
                                    <a:solidFill>
                                      <a:srgbClr val="000000"/>
                                    </a:solidFill>
                                    <a:miter lim="800000"/>
                                    <a:headEnd/>
                                    <a:tailEnd/>
                                  </a:ln>
                                </wps:spPr>
                                <wps:txbx>
                                  <w:txbxContent>
                                    <w:p w:rsidR="001140B4" w:rsidRPr="001140B4" w:rsidRDefault="001140B4" w:rsidP="001140B4">
                                      <w:pPr>
                                        <w:rPr>
                                          <w:color w:val="000000"/>
                                          <w:sz w:val="12"/>
                                          <w:szCs w:val="16"/>
                                        </w:rPr>
                                      </w:pPr>
                                      <w:r w:rsidRPr="0069753E">
                                        <w:rPr>
                                          <w:color w:val="000000"/>
                                          <w:sz w:val="14"/>
                                        </w:rPr>
                                        <w:t xml:space="preserve">  </w:t>
                                      </w:r>
                                      <w:r w:rsidRPr="001140B4">
                                        <w:rPr>
                                          <w:color w:val="000000"/>
                                          <w:sz w:val="12"/>
                                          <w:szCs w:val="16"/>
                                        </w:rPr>
                                        <w:t>MUSIM 1</w:t>
                                      </w:r>
                                    </w:p>
                                    <w:p w:rsidR="001140B4" w:rsidRPr="0069753E" w:rsidRDefault="001140B4" w:rsidP="001140B4">
                                      <w:pPr>
                                        <w:rPr>
                                          <w:color w:val="000000"/>
                                          <w:sz w:val="14"/>
                                        </w:rPr>
                                      </w:pPr>
                                    </w:p>
                                  </w:txbxContent>
                                </wps:txbx>
                                <wps:bodyPr rot="0" vert="horz" wrap="square" lIns="91440" tIns="45720" rIns="91440" bIns="45720" anchor="t" anchorCtr="0" upright="1">
                                  <a:noAutofit/>
                                </wps:bodyPr>
                              </wps:wsp>
                            </wpg:grpSp>
                            <wps:wsp>
                              <wps:cNvPr id="2" name="矩形 2"/>
                              <wps:cNvSpPr>
                                <a:spLocks noChangeArrowheads="1"/>
                              </wps:cNvSpPr>
                              <wps:spPr bwMode="auto">
                                <a:xfrm>
                                  <a:off x="1149350" y="19050"/>
                                  <a:ext cx="621625" cy="216304"/>
                                </a:xfrm>
                                <a:prstGeom prst="rect">
                                  <a:avLst/>
                                </a:prstGeom>
                                <a:solidFill>
                                  <a:srgbClr val="FFFFFF"/>
                                </a:solidFill>
                                <a:ln w="9525">
                                  <a:solidFill>
                                    <a:srgbClr val="000000"/>
                                  </a:solidFill>
                                  <a:miter lim="800000"/>
                                  <a:headEnd/>
                                  <a:tailEnd/>
                                </a:ln>
                              </wps:spPr>
                              <wps:txbx>
                                <w:txbxContent>
                                  <w:p w:rsidR="001140B4" w:rsidRPr="001140B4" w:rsidRDefault="001140B4" w:rsidP="001140B4">
                                    <w:pPr>
                                      <w:rPr>
                                        <w:color w:val="000000"/>
                                        <w:sz w:val="12"/>
                                        <w:szCs w:val="16"/>
                                      </w:rPr>
                                    </w:pPr>
                                    <w:r w:rsidRPr="00674594">
                                      <w:rPr>
                                        <w:color w:val="000000"/>
                                        <w:sz w:val="14"/>
                                      </w:rPr>
                                      <w:t xml:space="preserve">  </w:t>
                                    </w:r>
                                    <w:r w:rsidRPr="001140B4">
                                      <w:rPr>
                                        <w:color w:val="000000"/>
                                        <w:sz w:val="12"/>
                                        <w:szCs w:val="16"/>
                                      </w:rPr>
                                      <w:t>MUSIM 1</w:t>
                                    </w:r>
                                  </w:p>
                                  <w:p w:rsidR="001140B4" w:rsidRPr="00674594" w:rsidRDefault="001140B4" w:rsidP="001140B4">
                                    <w:pPr>
                                      <w:rPr>
                                        <w:color w:val="000000"/>
                                        <w:sz w:val="14"/>
                                      </w:rPr>
                                    </w:pPr>
                                  </w:p>
                                </w:txbxContent>
                              </wps:txbx>
                              <wps:bodyPr rot="0" vert="horz" wrap="square" lIns="91440" tIns="45720" rIns="91440" bIns="45720" anchor="t" anchorCtr="0" upright="1">
                                <a:noAutofit/>
                              </wps:bodyPr>
                            </wps:wsp>
                            <wps:wsp>
                              <wps:cNvPr id="3" name="矩形 3"/>
                              <wps:cNvSpPr>
                                <a:spLocks noChangeArrowheads="1"/>
                              </wps:cNvSpPr>
                              <wps:spPr bwMode="auto">
                                <a:xfrm>
                                  <a:off x="2247900" y="349250"/>
                                  <a:ext cx="621625" cy="216379"/>
                                </a:xfrm>
                                <a:prstGeom prst="rect">
                                  <a:avLst/>
                                </a:prstGeom>
                                <a:solidFill>
                                  <a:srgbClr val="FFFFFF"/>
                                </a:solidFill>
                                <a:ln w="9525">
                                  <a:solidFill>
                                    <a:srgbClr val="000000"/>
                                  </a:solidFill>
                                  <a:miter lim="800000"/>
                                  <a:headEnd/>
                                  <a:tailEnd/>
                                </a:ln>
                              </wps:spPr>
                              <wps:txbx>
                                <w:txbxContent>
                                  <w:p w:rsidR="001140B4" w:rsidRPr="0069753E" w:rsidRDefault="001140B4" w:rsidP="001140B4">
                                    <w:pPr>
                                      <w:rPr>
                                        <w:color w:val="000000"/>
                                        <w:sz w:val="14"/>
                                      </w:rPr>
                                    </w:pPr>
                                    <w:r w:rsidRPr="0069753E">
                                      <w:rPr>
                                        <w:color w:val="000000"/>
                                        <w:sz w:val="14"/>
                                      </w:rPr>
                                      <w:t xml:space="preserve">  </w:t>
                                    </w:r>
                                    <w:r w:rsidRPr="001140B4">
                                      <w:rPr>
                                        <w:color w:val="000000"/>
                                        <w:sz w:val="12"/>
                                        <w:szCs w:val="16"/>
                                      </w:rPr>
                                      <w:t xml:space="preserve">MUSIM </w:t>
                                    </w:r>
                                    <w:r>
                                      <w:rPr>
                                        <w:color w:val="000000"/>
                                        <w:sz w:val="12"/>
                                        <w:szCs w:val="16"/>
                                      </w:rPr>
                                      <w:t>2</w:t>
                                    </w:r>
                                  </w:p>
                                </w:txbxContent>
                              </wps:txbx>
                              <wps:bodyPr rot="0" vert="horz" wrap="square" lIns="91440" tIns="45720" rIns="91440" bIns="45720" anchor="t" anchorCtr="0" upright="1">
                                <a:noAutofit/>
                              </wps:bodyPr>
                            </wps:wsp>
                          </wpg:grpSp>
                          <wps:wsp>
                            <wps:cNvPr id="10" name="文本框 10"/>
                            <wps:cNvSpPr txBox="1"/>
                            <wps:spPr>
                              <a:xfrm>
                                <a:off x="0" y="654050"/>
                                <a:ext cx="2879090" cy="298450"/>
                              </a:xfrm>
                              <a:prstGeom prst="rect">
                                <a:avLst/>
                              </a:prstGeom>
                              <a:solidFill>
                                <a:prstClr val="white"/>
                              </a:solidFill>
                              <a:ln>
                                <a:noFill/>
                              </a:ln>
                            </wps:spPr>
                            <wps:txbx>
                              <w:txbxContent>
                                <w:p w:rsidR="00661C70" w:rsidRPr="00661C70" w:rsidRDefault="00661C70" w:rsidP="00661C70">
                                  <w:pPr>
                                    <w:pStyle w:val="aff"/>
                                    <w:jc w:val="center"/>
                                    <w:rPr>
                                      <w:rFonts w:cs="Times New Roman"/>
                                      <w:noProof/>
                                      <w:sz w:val="16"/>
                                      <w:szCs w:val="20"/>
                                    </w:rPr>
                                  </w:pPr>
                                  <w:r w:rsidRPr="00661C70">
                                    <w:rPr>
                                      <w:noProof/>
                                      <w:sz w:val="20"/>
                                    </w:rPr>
                                    <w:t>Case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grpSp>
                          <wpg:cNvPr id="16" name="组合 16"/>
                          <wpg:cNvGrpSpPr/>
                          <wpg:grpSpPr>
                            <a:xfrm>
                              <a:off x="0" y="1123950"/>
                              <a:ext cx="4806275" cy="901700"/>
                              <a:chOff x="0" y="0"/>
                              <a:chExt cx="4806275" cy="901700"/>
                            </a:xfrm>
                          </wpg:grpSpPr>
                          <wpg:grpSp>
                            <wpg:cNvPr id="13" name="组合 13"/>
                            <wpg:cNvGrpSpPr/>
                            <wpg:grpSpPr>
                              <a:xfrm>
                                <a:off x="0" y="0"/>
                                <a:ext cx="4806275" cy="548005"/>
                                <a:chOff x="0" y="0"/>
                                <a:chExt cx="4806275" cy="548005"/>
                              </a:xfrm>
                            </wpg:grpSpPr>
                            <wps:wsp>
                              <wps:cNvPr id="8" name="矩形 8"/>
                              <wps:cNvSpPr>
                                <a:spLocks noChangeArrowheads="1"/>
                              </wps:cNvSpPr>
                              <wps:spPr bwMode="auto">
                                <a:xfrm>
                                  <a:off x="1771650" y="0"/>
                                  <a:ext cx="621625" cy="216304"/>
                                </a:xfrm>
                                <a:prstGeom prst="rect">
                                  <a:avLst/>
                                </a:prstGeom>
                                <a:solidFill>
                                  <a:srgbClr val="FFFFFF"/>
                                </a:solidFill>
                                <a:ln w="9525">
                                  <a:solidFill>
                                    <a:srgbClr val="000000"/>
                                  </a:solidFill>
                                  <a:miter lim="800000"/>
                                  <a:headEnd/>
                                  <a:tailEnd/>
                                </a:ln>
                              </wps:spPr>
                              <wps:txbx>
                                <w:txbxContent>
                                  <w:p w:rsidR="00B853F5" w:rsidRPr="001140B4" w:rsidRDefault="00B853F5" w:rsidP="00B853F5">
                                    <w:pPr>
                                      <w:rPr>
                                        <w:color w:val="000000"/>
                                        <w:sz w:val="12"/>
                                        <w:szCs w:val="16"/>
                                      </w:rPr>
                                    </w:pPr>
                                    <w:r w:rsidRPr="00674594">
                                      <w:rPr>
                                        <w:color w:val="000000"/>
                                        <w:sz w:val="14"/>
                                      </w:rPr>
                                      <w:t xml:space="preserve">  </w:t>
                                    </w:r>
                                    <w:r w:rsidRPr="001140B4">
                                      <w:rPr>
                                        <w:color w:val="000000"/>
                                        <w:sz w:val="12"/>
                                        <w:szCs w:val="16"/>
                                      </w:rPr>
                                      <w:t>MUSIM 1</w:t>
                                    </w:r>
                                  </w:p>
                                  <w:p w:rsidR="00B853F5" w:rsidRPr="00674594" w:rsidRDefault="00B853F5" w:rsidP="00B853F5">
                                    <w:pPr>
                                      <w:rPr>
                                        <w:color w:val="000000"/>
                                        <w:sz w:val="14"/>
                                      </w:rPr>
                                    </w:pPr>
                                  </w:p>
                                </w:txbxContent>
                              </wps:txbx>
                              <wps:bodyPr rot="0" vert="horz" wrap="square" lIns="91440" tIns="45720" rIns="91440" bIns="45720" anchor="t" anchorCtr="0" upright="1">
                                <a:noAutofit/>
                              </wps:bodyPr>
                            </wps:wsp>
                            <wpg:grpSp>
                              <wpg:cNvPr id="12" name="组合 12"/>
                              <wpg:cNvGrpSpPr/>
                              <wpg:grpSpPr>
                                <a:xfrm>
                                  <a:off x="0" y="0"/>
                                  <a:ext cx="4806275" cy="548005"/>
                                  <a:chOff x="0" y="0"/>
                                  <a:chExt cx="4806275" cy="548005"/>
                                </a:xfrm>
                              </wpg:grpSpPr>
                              <wps:wsp>
                                <wps:cNvPr id="9" name="矩形 9"/>
                                <wps:cNvSpPr>
                                  <a:spLocks noChangeArrowheads="1"/>
                                </wps:cNvSpPr>
                                <wps:spPr bwMode="auto">
                                  <a:xfrm>
                                    <a:off x="4184650" y="330200"/>
                                    <a:ext cx="621625" cy="216379"/>
                                  </a:xfrm>
                                  <a:prstGeom prst="rect">
                                    <a:avLst/>
                                  </a:prstGeom>
                                  <a:solidFill>
                                    <a:srgbClr val="FFFFFF"/>
                                  </a:solidFill>
                                  <a:ln w="9525">
                                    <a:solidFill>
                                      <a:srgbClr val="000000"/>
                                    </a:solidFill>
                                    <a:miter lim="800000"/>
                                    <a:headEnd/>
                                    <a:tailEnd/>
                                  </a:ln>
                                </wps:spPr>
                                <wps:txbx>
                                  <w:txbxContent>
                                    <w:p w:rsidR="00B853F5" w:rsidRPr="0069753E" w:rsidRDefault="00B853F5" w:rsidP="00B853F5">
                                      <w:pPr>
                                        <w:rPr>
                                          <w:color w:val="000000"/>
                                          <w:sz w:val="14"/>
                                        </w:rPr>
                                      </w:pPr>
                                      <w:r w:rsidRPr="0069753E">
                                        <w:rPr>
                                          <w:color w:val="000000"/>
                                          <w:sz w:val="14"/>
                                        </w:rPr>
                                        <w:t xml:space="preserve">  </w:t>
                                      </w:r>
                                      <w:r w:rsidRPr="001140B4">
                                        <w:rPr>
                                          <w:color w:val="000000"/>
                                          <w:sz w:val="12"/>
                                          <w:szCs w:val="16"/>
                                        </w:rPr>
                                        <w:t xml:space="preserve">MUSIM </w:t>
                                      </w:r>
                                      <w:r>
                                        <w:rPr>
                                          <w:color w:val="000000"/>
                                          <w:sz w:val="12"/>
                                          <w:szCs w:val="16"/>
                                        </w:rPr>
                                        <w:t>2</w:t>
                                      </w:r>
                                    </w:p>
                                  </w:txbxContent>
                                </wps:txbx>
                                <wps:bodyPr rot="0" vert="horz" wrap="square" lIns="91440" tIns="45720" rIns="91440" bIns="45720" anchor="t" anchorCtr="0" upright="1">
                                  <a:noAutofit/>
                                </wps:bodyPr>
                              </wps:wsp>
                              <wpg:grpSp>
                                <wpg:cNvPr id="4" name="组合 4"/>
                                <wpg:cNvGrpSpPr/>
                                <wpg:grpSpPr>
                                  <a:xfrm>
                                    <a:off x="0" y="0"/>
                                    <a:ext cx="4019550" cy="548005"/>
                                    <a:chOff x="-1390739" y="50429"/>
                                    <a:chExt cx="1789009" cy="548308"/>
                                  </a:xfrm>
                                </wpg:grpSpPr>
                                <wps:wsp>
                                  <wps:cNvPr id="5" name="矩形 5"/>
                                  <wps:cNvSpPr>
                                    <a:spLocks noChangeArrowheads="1"/>
                                  </wps:cNvSpPr>
                                  <wps:spPr bwMode="auto">
                                    <a:xfrm>
                                      <a:off x="-1390739" y="71252"/>
                                      <a:ext cx="299581" cy="216535"/>
                                    </a:xfrm>
                                    <a:prstGeom prst="rect">
                                      <a:avLst/>
                                    </a:prstGeom>
                                    <a:solidFill>
                                      <a:srgbClr val="FFFFFF"/>
                                    </a:solidFill>
                                    <a:ln w="9525">
                                      <a:solidFill>
                                        <a:srgbClr val="000000"/>
                                      </a:solidFill>
                                      <a:miter lim="800000"/>
                                      <a:headEnd/>
                                      <a:tailEnd/>
                                    </a:ln>
                                  </wps:spPr>
                                  <wps:txbx>
                                    <w:txbxContent>
                                      <w:p w:rsidR="00B3420F" w:rsidRPr="001140B4" w:rsidRDefault="00B3420F" w:rsidP="00B3420F">
                                        <w:pPr>
                                          <w:rPr>
                                            <w:color w:val="000000"/>
                                            <w:sz w:val="12"/>
                                            <w:szCs w:val="16"/>
                                          </w:rPr>
                                        </w:pPr>
                                        <w:r w:rsidRPr="001140B4">
                                          <w:rPr>
                                            <w:color w:val="000000"/>
                                            <w:sz w:val="12"/>
                                            <w:szCs w:val="16"/>
                                          </w:rPr>
                                          <w:t xml:space="preserve">  MUSIM 1</w:t>
                                        </w:r>
                                      </w:p>
                                    </w:txbxContent>
                                  </wps:txbx>
                                  <wps:bodyPr rot="0" vert="horz" wrap="square" lIns="91440" tIns="45720" rIns="91440" bIns="45720" anchor="t" anchorCtr="0" upright="1">
                                    <a:noAutofit/>
                                  </wps:bodyPr>
                                </wps:wsp>
                                <wps:wsp>
                                  <wps:cNvPr id="6" name="矩形 6"/>
                                  <wps:cNvSpPr>
                                    <a:spLocks noChangeArrowheads="1"/>
                                  </wps:cNvSpPr>
                                  <wps:spPr bwMode="auto">
                                    <a:xfrm>
                                      <a:off x="-1049928" y="382202"/>
                                      <a:ext cx="280962" cy="216535"/>
                                    </a:xfrm>
                                    <a:prstGeom prst="rect">
                                      <a:avLst/>
                                    </a:prstGeom>
                                    <a:solidFill>
                                      <a:srgbClr val="FFFFFF"/>
                                    </a:solidFill>
                                    <a:ln w="9525">
                                      <a:solidFill>
                                        <a:srgbClr val="000000"/>
                                      </a:solidFill>
                                      <a:miter lim="800000"/>
                                      <a:headEnd/>
                                      <a:tailEnd/>
                                    </a:ln>
                                  </wps:spPr>
                                  <wps:txbx>
                                    <w:txbxContent>
                                      <w:p w:rsidR="00B3420F" w:rsidRPr="001140B4" w:rsidRDefault="00B3420F" w:rsidP="00B3420F">
                                        <w:pPr>
                                          <w:rPr>
                                            <w:color w:val="000000"/>
                                            <w:sz w:val="12"/>
                                            <w:szCs w:val="16"/>
                                          </w:rPr>
                                        </w:pPr>
                                        <w:r w:rsidRPr="001140B4">
                                          <w:rPr>
                                            <w:color w:val="000000"/>
                                            <w:sz w:val="12"/>
                                            <w:szCs w:val="16"/>
                                          </w:rPr>
                                          <w:t xml:space="preserve">  MUSIM </w:t>
                                        </w:r>
                                        <w:r>
                                          <w:rPr>
                                            <w:color w:val="000000"/>
                                            <w:sz w:val="12"/>
                                            <w:szCs w:val="16"/>
                                          </w:rPr>
                                          <w:t>2</w:t>
                                        </w:r>
                                      </w:p>
                                      <w:p w:rsidR="00B3420F" w:rsidRPr="0069753E" w:rsidRDefault="00B3420F" w:rsidP="00B3420F">
                                        <w:pPr>
                                          <w:rPr>
                                            <w:color w:val="000000"/>
                                            <w:sz w:val="14"/>
                                          </w:rPr>
                                        </w:pPr>
                                      </w:p>
                                    </w:txbxContent>
                                  </wps:txbx>
                                  <wps:bodyPr rot="0" vert="horz" wrap="square" lIns="91440" tIns="45720" rIns="91440" bIns="45720" anchor="t" anchorCtr="0" upright="1">
                                    <a:noAutofit/>
                                  </wps:bodyPr>
                                </wps:wsp>
                                <wps:wsp>
                                  <wps:cNvPr id="7" name="矩形 7"/>
                                  <wps:cNvSpPr>
                                    <a:spLocks noChangeArrowheads="1"/>
                                  </wps:cNvSpPr>
                                  <wps:spPr bwMode="auto">
                                    <a:xfrm>
                                      <a:off x="120798" y="50429"/>
                                      <a:ext cx="277472" cy="216535"/>
                                    </a:xfrm>
                                    <a:prstGeom prst="rect">
                                      <a:avLst/>
                                    </a:prstGeom>
                                    <a:solidFill>
                                      <a:srgbClr val="FFFFFF"/>
                                    </a:solidFill>
                                    <a:ln w="9525">
                                      <a:solidFill>
                                        <a:srgbClr val="000000"/>
                                      </a:solidFill>
                                      <a:miter lim="800000"/>
                                      <a:headEnd/>
                                      <a:tailEnd/>
                                    </a:ln>
                                  </wps:spPr>
                                  <wps:txbx>
                                    <w:txbxContent>
                                      <w:p w:rsidR="00B3420F" w:rsidRPr="001140B4" w:rsidRDefault="00B3420F" w:rsidP="00B3420F">
                                        <w:pPr>
                                          <w:rPr>
                                            <w:color w:val="000000"/>
                                            <w:sz w:val="12"/>
                                            <w:szCs w:val="16"/>
                                          </w:rPr>
                                        </w:pPr>
                                        <w:r w:rsidRPr="0069753E">
                                          <w:rPr>
                                            <w:color w:val="000000"/>
                                            <w:sz w:val="14"/>
                                          </w:rPr>
                                          <w:t xml:space="preserve">  </w:t>
                                        </w:r>
                                        <w:r w:rsidRPr="001140B4">
                                          <w:rPr>
                                            <w:color w:val="000000"/>
                                            <w:sz w:val="12"/>
                                            <w:szCs w:val="16"/>
                                          </w:rPr>
                                          <w:t>MUSIM 1</w:t>
                                        </w:r>
                                      </w:p>
                                      <w:p w:rsidR="00B3420F" w:rsidRPr="0069753E" w:rsidRDefault="00B3420F" w:rsidP="00B3420F">
                                        <w:pPr>
                                          <w:rPr>
                                            <w:color w:val="000000"/>
                                            <w:sz w:val="14"/>
                                          </w:rPr>
                                        </w:pPr>
                                      </w:p>
                                    </w:txbxContent>
                                  </wps:txbx>
                                  <wps:bodyPr rot="0" vert="horz" wrap="square" lIns="91440" tIns="45720" rIns="91440" bIns="45720" anchor="t" anchorCtr="0" upright="1">
                                    <a:noAutofit/>
                                  </wps:bodyPr>
                                </wps:wsp>
                              </wpg:grpSp>
                            </wpg:grpSp>
                          </wpg:grpSp>
                          <wps:wsp>
                            <wps:cNvPr id="15" name="文本框 15"/>
                            <wps:cNvSpPr txBox="1"/>
                            <wps:spPr>
                              <a:xfrm>
                                <a:off x="0" y="603250"/>
                                <a:ext cx="4805045" cy="298450"/>
                              </a:xfrm>
                              <a:prstGeom prst="rect">
                                <a:avLst/>
                              </a:prstGeom>
                              <a:solidFill>
                                <a:prstClr val="white"/>
                              </a:solidFill>
                              <a:ln>
                                <a:noFill/>
                              </a:ln>
                            </wps:spPr>
                            <wps:txbx>
                              <w:txbxContent>
                                <w:p w:rsidR="007A02EF" w:rsidRPr="007A02EF" w:rsidRDefault="007A02EF" w:rsidP="007A02EF">
                                  <w:pPr>
                                    <w:pStyle w:val="aff"/>
                                    <w:jc w:val="center"/>
                                    <w:rPr>
                                      <w:rFonts w:cs="Times New Roman"/>
                                      <w:noProof/>
                                      <w:sz w:val="20"/>
                                      <w:szCs w:val="20"/>
                                    </w:rPr>
                                  </w:pPr>
                                  <w:r w:rsidRPr="007A02EF">
                                    <w:rPr>
                                      <w:noProof/>
                                      <w:sz w:val="20"/>
                                      <w:szCs w:val="20"/>
                                    </w:rPr>
                                    <w:t>Case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grpSp>
                      <wps:wsp>
                        <wps:cNvPr id="22" name="椭圆 22"/>
                        <wps:cNvSpPr/>
                        <wps:spPr>
                          <a:xfrm rot="1261900">
                            <a:off x="0" y="869950"/>
                            <a:ext cx="1557430" cy="10668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3" o:spid="_x0000_s1026" style="position:absolute;margin-left:44.85pt;margin-top:7.2pt;width:384.95pt;height:159.5pt;z-index:251673600" coordsize="48888,20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XHtJwcAAJEvAAAOAAAAZHJzL2Uyb0RvYy54bWzsWsuO2zYU3RfoPwjaJxaptxFPMJ10ggLT&#10;JGhSZM2RJVuoJKqUZuzpuki77KqrAEWLbgq0X1D0czL9jV4+REuyncm4GQVGPAuPHiTFSx5e3nMu&#10;Hzxc5plxGbMqpcXERPct04iLiE7TYjYxv35xei8wjaomxZRktIgn5lVcmQ+PPv3kwaIcx5jOaTaN&#10;mQGNFNV4UU7MeV2X49GoiuZxTqr7tIwLeJlQlpMabtlsNGVkAa3n2QhbljdaUDYtGY3iqoKnj+RL&#10;80i0nyRxVD9NkiqujWxiQt9q8cvE7zn/HR09IOMZI+U8jVQ3yA69yElawEd1U49ITYwLlq41lacR&#10;oxVN6vsRzUc0SdIoFjaANcjqWfOY0YtS2DIbL2alHiYY2t447dxs9OTyGTPS6cTEtmkUJIc5+vfv&#10;79/89KMBD2B0FuVsDIUes/J5+YypBzN5xw1eJizn/8EUYynG9UqPa7ysjQgeOgH8Ydc0IniHLex6&#10;rhr5aA7Ts1Yvmn9+Q81R8+ER75/ujr7R/VbGIb9nHDy4vXFgA3Tc2GSg5WF/NwM317y1gU7fQGcH&#10;A0M3CDZbiAM/tEIwnk9h6GLXescZ3FLx1vahvn1oB/s2Tl6nh24YhFg0TcY3gXNLxVub1rdsOMPu&#10;ITu0fDsUmLaR7YX829zyZgFyG7EP4OLz7oYhtsXC2WojePFq5aiq/+eons9JGQv/V3Ef1Diq1Vr+&#10;5Y83//xmYLWWRSHupbgJVXlGo28qo6Anc1LM4mPG6GIekyn0ScwveI5WBX5TQVXjfPElnYITJBc1&#10;FR695+A6Q+Yj7AdyyBpf52HkeY0nQJ5ru/y9Hi8yLllVP45pbvCLiclgixLfIZdnVS2LNkWEHTRL&#10;p6dplokbNjs/yZhxSWA7OxV/qvWqXSwrjIVcpaLlzruq3YQl/jY1kac17MtZmk/MQBciYz6AnxdT&#10;AZKapJm8BuuyAoxsBpF732pcL8+XUJBfntPpFYwto3L/hXgBLuaUfWcaC9h7J2b17QVhsWlkXxQw&#10;PyFyHL5ZixvH9THcsPab8/YbUkTQ1MSsTUNentRyg78oWTqbw5eQGIaCHsOcJqkY5FWvVL8BtrKv&#10;d49fCInURqvwKyDEewQgHxS/DnIsX3m7A4A3AViERmqrOeBYQlT5YRtWZQfH8ECt9wFwHHhe4Mv9&#10;vLVxHUC8FcS4mZx9ccar0H4ox9zDsx6xAeCMkBPaKvRGodXwozaeNYFCnm2J6P5jjSqEU1bs9OCU&#10;u065h2E9SgNgGGMHSKLyyU4IHJG7HDLeBmJfsI2PGsSKpO8PiAd3ykhHGdc//3D9+s/rX18Z8Kwb&#10;aBj18jMKQpMO1DiV49DrkTeJTc911hxsh8vjMHAkeN8TODmh07xtMQduxQ2AxjvUjHMoMi4oZ3vy&#10;9RZWJfyf4JUrGqPJVVVGpyl874xU9TPCQM0Eqznjego/SUaBGVJ1ZRqcg216fhNDgyYlO4MLyczg&#10;QrIyuCgu8hMKDBU0G+iNuOTl6qy5TBjNX4Jwe8x5ILzaSuFA+I3i42NRCATTktRnxfMyaigdH9cX&#10;y5eElYpN1+BrntBGNyDjHqmWZQWTLjkZPH0bGexCXamMPBQRgqgKgpGnHa5UTeGBwOYOqilC2A77&#10;TtMJWgJhaCH/XYW3LRU1olfm8aWyXTnty8LoPcrCLdNc6K8lMH2z8NYxbVVxq2kDiFJ9Tj8kpUe+&#10;D0ITLKN1YZqrUYe4kXtJrkYJv6nW5/5suduXJu77HsVYdvA9vVBtywrby6UJ6nZHphBR50Bqm4MC&#10;p1matm1BxvIQEoObfltco8X8fdEptq7Pfkpul4zcRq/uWCgUmUiRlNm0cXayFK7l4LXEDvID4Gqw&#10;NlQbtiW2rA+5h0LWpLNQdYQ7AHftDBikdVzhSlfcFYeQG4V4lo8W7KkfeVpHbKQ6xNmfhTpAILji&#10;AzK5o8ONQUBsOZCihVgUUGoHGI5adLcbHFihB1HDAcU6HNTRwAHFrRx7P8WuN+UBUIyw5YcSw62d&#10;qxERse87/gHCbUazksP2BcMr7UFk37W20n7OI/Q7z8UjHXO01MV+3HFLddGy15RvCNEAys2pkH1Q&#10;F5GWUnuYOsiLdyAvDo57rKWD69//evP6lQEPupK6umsL6VJiRtiDBKUljtR0Dn0GHsTIPX6LXNd3&#10;+EEBHnEgC3L2kgFrmrF2HirOsrSs+KmvNfWWn5rqKOSSSPZUdHF0ONZqe70USIYPtrT2zRS0qq+y&#10;mH8gK76KE4hxIaOARUd6bZIoiotaniqq5mQaywNZcCZSW6drCJlfNMhbTkDa122rBvhR51V/m7Zl&#10;AkCV51VjcZpZV5YToD8je9CtrGuIL9Oi1pXztKBsk2UZWKW+LMur01FqaD5UuuF2B8J2Tj9ENWty&#10;Ec0ZsjtLQLzDaTThFeDct4CQOqPOD5a378X8rE7SH/0HAAD//wMAUEsDBBQABgAIAAAAIQC/IWmB&#10;4QAAAAkBAAAPAAAAZHJzL2Rvd25yZXYueG1sTI9BT4NAEIXvJv6HzZh4swtCK6UsTdOop8bE1sT0&#10;NoUpkLK7hN0C/feOJz2+eS/vfZOtJ92KgXrXWKMgnAUgyBS2bEyl4Ovw9pSAcB5Nia01pOBGDtb5&#10;/V2GaWlH80nD3leCS4xLUUHtfZdK6YqaNLqZ7ciwd7a9Rs+yr2TZ48jlupXPQbCQGhvDCzV2tK2p&#10;uOyvWsH7iOMmCl+H3eW8vR0P84/vXUhKPT5MmxUIT5P/C8MvPqNDzkwnezWlE62CZPnCSb7HMQj2&#10;k/lyAeKkIIqiGGSeyf8f5D8AAAD//wMAUEsBAi0AFAAGAAgAAAAhALaDOJL+AAAA4QEAABMAAAAA&#10;AAAAAAAAAAAAAAAAAFtDb250ZW50X1R5cGVzXS54bWxQSwECLQAUAAYACAAAACEAOP0h/9YAAACU&#10;AQAACwAAAAAAAAAAAAAAAAAvAQAAX3JlbHMvLnJlbHNQSwECLQAUAAYACAAAACEAc+1x7ScHAACR&#10;LwAADgAAAAAAAAAAAAAAAAAuAgAAZHJzL2Uyb0RvYy54bWxQSwECLQAUAAYACAAAACEAvyFpgeEA&#10;AAAJAQAADwAAAAAAAAAAAAAAAACBCQAAZHJzL2Rvd25yZXYueG1sUEsFBgAAAAAEAAQA8wAAAI8K&#10;AAAAAA==&#10;">
                <v:group id="组合 17" o:spid="_x0000_s1027" style="position:absolute;left:825;width:48063;height:20256" coordsize="48062,20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组合 14" o:spid="_x0000_s1028" style="position:absolute;left:9588;width:28791;height:9525" coordsize="287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组合 11" o:spid="_x0000_s1029" style="position:absolute;width:28790;height:5989" coordsize="28790,5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组合 1" o:spid="_x0000_s1030" style="position:absolute;width:28790;height:5989" coordorigin="-13907,313" coordsize="28792,5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7" o:spid="_x0000_s1031" style="position:absolute;left:-13907;top:712;width:6217;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rsidR="001140B4" w:rsidRPr="001140B4" w:rsidRDefault="001140B4" w:rsidP="001140B4">
                                <w:pPr>
                                  <w:rPr>
                                    <w:color w:val="000000"/>
                                    <w:sz w:val="12"/>
                                    <w:szCs w:val="16"/>
                                  </w:rPr>
                                </w:pPr>
                                <w:r w:rsidRPr="001140B4">
                                  <w:rPr>
                                    <w:color w:val="000000"/>
                                    <w:sz w:val="12"/>
                                    <w:szCs w:val="16"/>
                                  </w:rPr>
                                  <w:t xml:space="preserve">  </w:t>
                                </w:r>
                                <w:r w:rsidRPr="001140B4">
                                  <w:rPr>
                                    <w:color w:val="000000"/>
                                    <w:sz w:val="12"/>
                                    <w:szCs w:val="16"/>
                                  </w:rPr>
                                  <w:t>MUSIM</w:t>
                                </w:r>
                                <w:r w:rsidRPr="001140B4">
                                  <w:rPr>
                                    <w:color w:val="000000"/>
                                    <w:sz w:val="12"/>
                                    <w:szCs w:val="16"/>
                                  </w:rPr>
                                  <w:t xml:space="preserve"> 1</w:t>
                                </w:r>
                              </w:p>
                            </w:txbxContent>
                          </v:textbox>
                        </v:rect>
                        <v:rect id="矩形 28" o:spid="_x0000_s1032" style="position:absolute;left:-13907;top:4140;width:6217;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rsidR="001140B4" w:rsidRPr="001140B4" w:rsidRDefault="001140B4" w:rsidP="001140B4">
                                <w:pPr>
                                  <w:rPr>
                                    <w:color w:val="000000"/>
                                    <w:sz w:val="12"/>
                                    <w:szCs w:val="16"/>
                                  </w:rPr>
                                </w:pPr>
                                <w:r w:rsidRPr="001140B4">
                                  <w:rPr>
                                    <w:color w:val="000000"/>
                                    <w:sz w:val="12"/>
                                    <w:szCs w:val="16"/>
                                  </w:rPr>
                                  <w:t xml:space="preserve">  MUSIM </w:t>
                                </w:r>
                                <w:r>
                                  <w:rPr>
                                    <w:color w:val="000000"/>
                                    <w:sz w:val="12"/>
                                    <w:szCs w:val="16"/>
                                  </w:rPr>
                                  <w:t>2</w:t>
                                </w:r>
                              </w:p>
                              <w:p w:rsidR="001140B4" w:rsidRPr="0069753E" w:rsidRDefault="001140B4" w:rsidP="001140B4">
                                <w:pPr>
                                  <w:rPr>
                                    <w:color w:val="000000"/>
                                    <w:sz w:val="14"/>
                                  </w:rPr>
                                </w:pPr>
                              </w:p>
                            </w:txbxContent>
                          </v:textbox>
                        </v:rect>
                        <v:rect id="矩形 30" o:spid="_x0000_s1033" style="position:absolute;left:8668;top:313;width:6217;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rsidR="001140B4" w:rsidRPr="001140B4" w:rsidRDefault="001140B4" w:rsidP="001140B4">
                                <w:pPr>
                                  <w:rPr>
                                    <w:color w:val="000000"/>
                                    <w:sz w:val="12"/>
                                    <w:szCs w:val="16"/>
                                  </w:rPr>
                                </w:pPr>
                                <w:r w:rsidRPr="0069753E">
                                  <w:rPr>
                                    <w:color w:val="000000"/>
                                    <w:sz w:val="14"/>
                                  </w:rPr>
                                  <w:t xml:space="preserve">  </w:t>
                                </w:r>
                                <w:r w:rsidRPr="001140B4">
                                  <w:rPr>
                                    <w:color w:val="000000"/>
                                    <w:sz w:val="12"/>
                                    <w:szCs w:val="16"/>
                                  </w:rPr>
                                  <w:t>MUSIM 1</w:t>
                                </w:r>
                              </w:p>
                              <w:p w:rsidR="001140B4" w:rsidRPr="0069753E" w:rsidRDefault="001140B4" w:rsidP="001140B4">
                                <w:pPr>
                                  <w:rPr>
                                    <w:color w:val="000000"/>
                                    <w:sz w:val="14"/>
                                  </w:rPr>
                                </w:pPr>
                              </w:p>
                            </w:txbxContent>
                          </v:textbox>
                        </v:rect>
                      </v:group>
                      <v:rect id="矩形 2" o:spid="_x0000_s1034" style="position:absolute;left:11493;top:190;width:6216;height:2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rsidR="001140B4" w:rsidRPr="001140B4" w:rsidRDefault="001140B4" w:rsidP="001140B4">
                              <w:pPr>
                                <w:rPr>
                                  <w:color w:val="000000"/>
                                  <w:sz w:val="12"/>
                                  <w:szCs w:val="16"/>
                                </w:rPr>
                              </w:pPr>
                              <w:r w:rsidRPr="00674594">
                                <w:rPr>
                                  <w:color w:val="000000"/>
                                  <w:sz w:val="14"/>
                                </w:rPr>
                                <w:t xml:space="preserve">  </w:t>
                              </w:r>
                              <w:r w:rsidRPr="001140B4">
                                <w:rPr>
                                  <w:color w:val="000000"/>
                                  <w:sz w:val="12"/>
                                  <w:szCs w:val="16"/>
                                </w:rPr>
                                <w:t>MUSIM 1</w:t>
                              </w:r>
                            </w:p>
                            <w:p w:rsidR="001140B4" w:rsidRPr="00674594" w:rsidRDefault="001140B4" w:rsidP="001140B4">
                              <w:pPr>
                                <w:rPr>
                                  <w:color w:val="000000"/>
                                  <w:sz w:val="14"/>
                                </w:rPr>
                              </w:pPr>
                            </w:p>
                          </w:txbxContent>
                        </v:textbox>
                      </v:rect>
                      <v:rect id="矩形 3" o:spid="_x0000_s1035" style="position:absolute;left:22479;top:3492;width:6216;height:2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rsidR="001140B4" w:rsidRPr="0069753E" w:rsidRDefault="001140B4" w:rsidP="001140B4">
                              <w:pPr>
                                <w:rPr>
                                  <w:color w:val="000000"/>
                                  <w:sz w:val="14"/>
                                </w:rPr>
                              </w:pPr>
                              <w:r w:rsidRPr="0069753E">
                                <w:rPr>
                                  <w:color w:val="000000"/>
                                  <w:sz w:val="14"/>
                                </w:rPr>
                                <w:t xml:space="preserve">  </w:t>
                              </w:r>
                              <w:r w:rsidRPr="001140B4">
                                <w:rPr>
                                  <w:color w:val="000000"/>
                                  <w:sz w:val="12"/>
                                  <w:szCs w:val="16"/>
                                </w:rPr>
                                <w:t xml:space="preserve">MUSIM </w:t>
                              </w:r>
                              <w:r>
                                <w:rPr>
                                  <w:color w:val="000000"/>
                                  <w:sz w:val="12"/>
                                  <w:szCs w:val="16"/>
                                </w:rPr>
                                <w:t>2</w:t>
                              </w:r>
                            </w:p>
                          </w:txbxContent>
                        </v:textbox>
                      </v:rect>
                    </v:group>
                    <v:shapetype id="_x0000_t202" coordsize="21600,21600" o:spt="202" path="m,l,21600r21600,l21600,xe">
                      <v:stroke joinstyle="miter"/>
                      <v:path gradientshapeok="t" o:connecttype="rect"/>
                    </v:shapetype>
                    <v:shape id="文本框 10" o:spid="_x0000_s1036" type="#_x0000_t202" style="position:absolute;top:6540;width:28790;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vG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KGXX2QAvbwCAAD//wMAUEsBAi0AFAAGAAgAAAAhANvh9svuAAAAhQEAABMAAAAAAAAA&#10;AAAAAAAAAAAAAFtDb250ZW50X1R5cGVzXS54bWxQSwECLQAUAAYACAAAACEAWvQsW78AAAAVAQAA&#10;CwAAAAAAAAAAAAAAAAAfAQAAX3JlbHMvLnJlbHNQSwECLQAUAAYACAAAACEAFnGbxsYAAADbAAAA&#10;DwAAAAAAAAAAAAAAAAAHAgAAZHJzL2Rvd25yZXYueG1sUEsFBgAAAAADAAMAtwAAAPoCAAAAAA==&#10;" stroked="f">
                      <v:textbox style="mso-fit-shape-to-text:t" inset="0,0,0,0">
                        <w:txbxContent>
                          <w:p w:rsidR="00661C70" w:rsidRPr="00661C70" w:rsidRDefault="00661C70" w:rsidP="00661C70">
                            <w:pPr>
                              <w:pStyle w:val="aff"/>
                              <w:jc w:val="center"/>
                              <w:rPr>
                                <w:rFonts w:cs="Times New Roman"/>
                                <w:noProof/>
                                <w:sz w:val="16"/>
                                <w:szCs w:val="20"/>
                              </w:rPr>
                            </w:pPr>
                            <w:r w:rsidRPr="00661C70">
                              <w:rPr>
                                <w:noProof/>
                                <w:sz w:val="20"/>
                              </w:rPr>
                              <w:t>Case 1</w:t>
                            </w:r>
                          </w:p>
                        </w:txbxContent>
                      </v:textbox>
                    </v:shape>
                  </v:group>
                  <v:group id="组合 16" o:spid="_x0000_s1037" style="position:absolute;top:11239;width:48062;height:9017" coordsize="4806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组合 13" o:spid="_x0000_s1038" style="position:absolute;width:48062;height:5480" coordsize="48062,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矩形 8" o:spid="_x0000_s1039" style="position:absolute;left:17716;width:6216;height:2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rsidR="00B853F5" w:rsidRPr="001140B4" w:rsidRDefault="00B853F5" w:rsidP="00B853F5">
                              <w:pPr>
                                <w:rPr>
                                  <w:color w:val="000000"/>
                                  <w:sz w:val="12"/>
                                  <w:szCs w:val="16"/>
                                </w:rPr>
                              </w:pPr>
                              <w:r w:rsidRPr="00674594">
                                <w:rPr>
                                  <w:color w:val="000000"/>
                                  <w:sz w:val="14"/>
                                </w:rPr>
                                <w:t xml:space="preserve">  </w:t>
                              </w:r>
                              <w:r w:rsidRPr="001140B4">
                                <w:rPr>
                                  <w:color w:val="000000"/>
                                  <w:sz w:val="12"/>
                                  <w:szCs w:val="16"/>
                                </w:rPr>
                                <w:t>MUSIM 1</w:t>
                              </w:r>
                            </w:p>
                            <w:p w:rsidR="00B853F5" w:rsidRPr="00674594" w:rsidRDefault="00B853F5" w:rsidP="00B853F5">
                              <w:pPr>
                                <w:rPr>
                                  <w:color w:val="000000"/>
                                  <w:sz w:val="14"/>
                                </w:rPr>
                              </w:pPr>
                            </w:p>
                          </w:txbxContent>
                        </v:textbox>
                      </v:rect>
                      <v:group id="组合 12" o:spid="_x0000_s1040" style="position:absolute;width:48062;height:5480" coordsize="48062,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矩形 9" o:spid="_x0000_s1041" style="position:absolute;left:41846;top:3302;width:6216;height:2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rsidR="00B853F5" w:rsidRPr="0069753E" w:rsidRDefault="00B853F5" w:rsidP="00B853F5">
                                <w:pPr>
                                  <w:rPr>
                                    <w:color w:val="000000"/>
                                    <w:sz w:val="14"/>
                                  </w:rPr>
                                </w:pPr>
                                <w:r w:rsidRPr="0069753E">
                                  <w:rPr>
                                    <w:color w:val="000000"/>
                                    <w:sz w:val="14"/>
                                  </w:rPr>
                                  <w:t xml:space="preserve">  </w:t>
                                </w:r>
                                <w:r w:rsidRPr="001140B4">
                                  <w:rPr>
                                    <w:color w:val="000000"/>
                                    <w:sz w:val="12"/>
                                    <w:szCs w:val="16"/>
                                  </w:rPr>
                                  <w:t xml:space="preserve">MUSIM </w:t>
                                </w:r>
                                <w:r>
                                  <w:rPr>
                                    <w:color w:val="000000"/>
                                    <w:sz w:val="12"/>
                                    <w:szCs w:val="16"/>
                                  </w:rPr>
                                  <w:t>2</w:t>
                                </w:r>
                              </w:p>
                            </w:txbxContent>
                          </v:textbox>
                        </v:rect>
                        <v:group id="组合 4" o:spid="_x0000_s1042" style="position:absolute;width:40195;height:5480" coordorigin="-13907,504" coordsize="17890,5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5" o:spid="_x0000_s1043" style="position:absolute;left:-13907;top:712;width:2996;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rsidR="00B3420F" w:rsidRPr="001140B4" w:rsidRDefault="00B3420F" w:rsidP="00B3420F">
                                  <w:pPr>
                                    <w:rPr>
                                      <w:color w:val="000000"/>
                                      <w:sz w:val="12"/>
                                      <w:szCs w:val="16"/>
                                    </w:rPr>
                                  </w:pPr>
                                  <w:r w:rsidRPr="001140B4">
                                    <w:rPr>
                                      <w:color w:val="000000"/>
                                      <w:sz w:val="12"/>
                                      <w:szCs w:val="16"/>
                                    </w:rPr>
                                    <w:t xml:space="preserve">  MUSIM 1</w:t>
                                  </w:r>
                                </w:p>
                              </w:txbxContent>
                            </v:textbox>
                          </v:rect>
                          <v:rect id="矩形 6" o:spid="_x0000_s1044" style="position:absolute;left:-10499;top:3822;width:281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rsidR="00B3420F" w:rsidRPr="001140B4" w:rsidRDefault="00B3420F" w:rsidP="00B3420F">
                                  <w:pPr>
                                    <w:rPr>
                                      <w:color w:val="000000"/>
                                      <w:sz w:val="12"/>
                                      <w:szCs w:val="16"/>
                                    </w:rPr>
                                  </w:pPr>
                                  <w:r w:rsidRPr="001140B4">
                                    <w:rPr>
                                      <w:color w:val="000000"/>
                                      <w:sz w:val="12"/>
                                      <w:szCs w:val="16"/>
                                    </w:rPr>
                                    <w:t xml:space="preserve">  MUSIM </w:t>
                                  </w:r>
                                  <w:r>
                                    <w:rPr>
                                      <w:color w:val="000000"/>
                                      <w:sz w:val="12"/>
                                      <w:szCs w:val="16"/>
                                    </w:rPr>
                                    <w:t>2</w:t>
                                  </w:r>
                                </w:p>
                                <w:p w:rsidR="00B3420F" w:rsidRPr="0069753E" w:rsidRDefault="00B3420F" w:rsidP="00B3420F">
                                  <w:pPr>
                                    <w:rPr>
                                      <w:color w:val="000000"/>
                                      <w:sz w:val="14"/>
                                    </w:rPr>
                                  </w:pPr>
                                </w:p>
                              </w:txbxContent>
                            </v:textbox>
                          </v:rect>
                          <v:rect id="矩形 7" o:spid="_x0000_s1045" style="position:absolute;left:1207;top:504;width:2775;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rsidR="00B3420F" w:rsidRPr="001140B4" w:rsidRDefault="00B3420F" w:rsidP="00B3420F">
                                  <w:pPr>
                                    <w:rPr>
                                      <w:color w:val="000000"/>
                                      <w:sz w:val="12"/>
                                      <w:szCs w:val="16"/>
                                    </w:rPr>
                                  </w:pPr>
                                  <w:r w:rsidRPr="0069753E">
                                    <w:rPr>
                                      <w:color w:val="000000"/>
                                      <w:sz w:val="14"/>
                                    </w:rPr>
                                    <w:t xml:space="preserve">  </w:t>
                                  </w:r>
                                  <w:r w:rsidRPr="001140B4">
                                    <w:rPr>
                                      <w:color w:val="000000"/>
                                      <w:sz w:val="12"/>
                                      <w:szCs w:val="16"/>
                                    </w:rPr>
                                    <w:t>MUSIM 1</w:t>
                                  </w:r>
                                </w:p>
                                <w:p w:rsidR="00B3420F" w:rsidRPr="0069753E" w:rsidRDefault="00B3420F" w:rsidP="00B3420F">
                                  <w:pPr>
                                    <w:rPr>
                                      <w:color w:val="000000"/>
                                      <w:sz w:val="14"/>
                                    </w:rPr>
                                  </w:pPr>
                                </w:p>
                              </w:txbxContent>
                            </v:textbox>
                          </v:rect>
                        </v:group>
                      </v:group>
                    </v:group>
                    <v:shape id="文本框 15" o:spid="_x0000_s1046" type="#_x0000_t202" style="position:absolute;top:6032;width:48050;height:2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hewwAAANsAAAAPAAAAZHJzL2Rvd25yZXYueG1sRE9NawIx&#10;EL0L/ocwghepWVsrsjWKSIW2F+nWi7dhM262biZLktXtv28KBW/zeJ+z2vS2EVfyoXasYDbNQBCX&#10;TtdcKTh+7R+WIEJE1tg4JgU/FGCzHg5WmGt340+6FrESKYRDjgpMjG0uZSgNWQxT1xIn7uy8xZig&#10;r6T2eEvhtpGPWbaQFmtODQZb2hkqL0VnFRzmp4OZdOfXj+38yb8fu93iuyqUGo/67QuISH28i//d&#10;bzrNf4a/X9IBcv0LAAD//wMAUEsBAi0AFAAGAAgAAAAhANvh9svuAAAAhQEAABMAAAAAAAAAAAAA&#10;AAAAAAAAAFtDb250ZW50X1R5cGVzXS54bWxQSwECLQAUAAYACAAAACEAWvQsW78AAAAVAQAACwAA&#10;AAAAAAAAAAAAAAAfAQAAX3JlbHMvLnJlbHNQSwECLQAUAAYACAAAACEABgY4XsMAAADbAAAADwAA&#10;AAAAAAAAAAAAAAAHAgAAZHJzL2Rvd25yZXYueG1sUEsFBgAAAAADAAMAtwAAAPcCAAAAAA==&#10;" stroked="f">
                      <v:textbox style="mso-fit-shape-to-text:t" inset="0,0,0,0">
                        <w:txbxContent>
                          <w:p w:rsidR="007A02EF" w:rsidRPr="007A02EF" w:rsidRDefault="007A02EF" w:rsidP="007A02EF">
                            <w:pPr>
                              <w:pStyle w:val="aff"/>
                              <w:jc w:val="center"/>
                              <w:rPr>
                                <w:rFonts w:cs="Times New Roman"/>
                                <w:noProof/>
                                <w:sz w:val="20"/>
                                <w:szCs w:val="20"/>
                              </w:rPr>
                            </w:pPr>
                            <w:r w:rsidRPr="007A02EF">
                              <w:rPr>
                                <w:noProof/>
                                <w:sz w:val="20"/>
                                <w:szCs w:val="20"/>
                              </w:rPr>
                              <w:t>Case 2</w:t>
                            </w:r>
                          </w:p>
                        </w:txbxContent>
                      </v:textbox>
                    </v:shape>
                  </v:group>
                </v:group>
                <v:oval id="椭圆 22" o:spid="_x0000_s1047" style="position:absolute;top:8699;width:15574;height:10668;rotation:137833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luIwgAAANsAAAAPAAAAZHJzL2Rvd25yZXYueG1sRI/NasMw&#10;EITvhb6D2EJujRwfQnGiBBMI5Oi4vfS2WGvLxFoZS/FPnj4KFHocZuYbZn+cbSdGGnzrWMFmnYAg&#10;rpxuuVHw833+/ALhA7LGzjEpWMjD8fD+tsdMu4mvNJahERHCPkMFJoQ+k9JXhiz6teuJo1e7wWKI&#10;cmikHnCKcNvJNEm20mLLccFgTydD1a28WwWX4rRtH0sdtBnrX5ObfOw2hVKrjznfgQg0h//wX/ui&#10;FaQpvL7EHyAPTwAAAP//AwBQSwECLQAUAAYACAAAACEA2+H2y+4AAACFAQAAEwAAAAAAAAAAAAAA&#10;AAAAAAAAW0NvbnRlbnRfVHlwZXNdLnhtbFBLAQItABQABgAIAAAAIQBa9CxbvwAAABUBAAALAAAA&#10;AAAAAAAAAAAAAB8BAABfcmVscy8ucmVsc1BLAQItABQABgAIAAAAIQDDdluIwgAAANsAAAAPAAAA&#10;AAAAAAAAAAAAAAcCAABkcnMvZG93bnJldi54bWxQSwUGAAAAAAMAAwC3AAAA9gIAAAAA&#10;" filled="f" strokecolor="black [3213]" strokeweight="1pt">
                  <v:stroke joinstyle="miter"/>
                </v:oval>
              </v:group>
            </w:pict>
          </mc:Fallback>
        </mc:AlternateContent>
      </w:r>
    </w:p>
    <w:p w:rsidR="001140B4" w:rsidRPr="006072FB" w:rsidRDefault="001140B4" w:rsidP="0042665D">
      <w:pPr>
        <w:rPr>
          <w:rFonts w:eastAsiaTheme="minorEastAsia"/>
          <w:color w:val="000000" w:themeColor="text1"/>
          <w:lang w:val="en-US"/>
        </w:rPr>
      </w:pPr>
    </w:p>
    <w:p w:rsidR="00B3420F" w:rsidRDefault="00B3420F" w:rsidP="007A7904">
      <w:pPr>
        <w:jc w:val="both"/>
      </w:pPr>
    </w:p>
    <w:p w:rsidR="00661C70" w:rsidRDefault="00FB6C79" w:rsidP="00661C70">
      <w:pPr>
        <w:keepNext/>
        <w:jc w:val="both"/>
      </w:pPr>
      <w:r>
        <w:t xml:space="preserve">              </w:t>
      </w:r>
    </w:p>
    <w:p w:rsidR="00FB6C79" w:rsidRDefault="00FB6C79" w:rsidP="007A7904">
      <w:pPr>
        <w:jc w:val="both"/>
      </w:pPr>
    </w:p>
    <w:p w:rsidR="007A1532" w:rsidRDefault="007A1532" w:rsidP="007A7904">
      <w:pPr>
        <w:jc w:val="both"/>
      </w:pPr>
    </w:p>
    <w:p w:rsidR="007A1532" w:rsidRPr="00661C70" w:rsidRDefault="007A1532" w:rsidP="007A1532">
      <w:pPr>
        <w:pStyle w:val="aff"/>
        <w:jc w:val="center"/>
        <w:rPr>
          <w:sz w:val="20"/>
          <w:szCs w:val="20"/>
        </w:rPr>
      </w:pPr>
    </w:p>
    <w:p w:rsidR="007A1532" w:rsidRDefault="007A1532" w:rsidP="007A7904">
      <w:pPr>
        <w:jc w:val="both"/>
      </w:pPr>
    </w:p>
    <w:p w:rsidR="002E2628" w:rsidRDefault="00406D15" w:rsidP="007A7904">
      <w:pPr>
        <w:jc w:val="both"/>
      </w:pPr>
      <w:r>
        <w:rPr>
          <w:noProof/>
        </w:rPr>
        <mc:AlternateContent>
          <mc:Choice Requires="wps">
            <w:drawing>
              <wp:inline distT="0" distB="0" distL="0" distR="0" wp14:anchorId="25CAEB79" wp14:editId="74B84E81">
                <wp:extent cx="4805680" cy="635"/>
                <wp:effectExtent l="0" t="0" r="0" b="0"/>
                <wp:docPr id="19" name="文本框 19"/>
                <wp:cNvGraphicFramePr/>
                <a:graphic xmlns:a="http://schemas.openxmlformats.org/drawingml/2006/main">
                  <a:graphicData uri="http://schemas.microsoft.com/office/word/2010/wordprocessingShape">
                    <wps:wsp>
                      <wps:cNvSpPr txBox="1"/>
                      <wps:spPr>
                        <a:xfrm>
                          <a:off x="0" y="0"/>
                          <a:ext cx="4805680" cy="635"/>
                        </a:xfrm>
                        <a:prstGeom prst="rect">
                          <a:avLst/>
                        </a:prstGeom>
                        <a:solidFill>
                          <a:prstClr val="white"/>
                        </a:solidFill>
                        <a:ln>
                          <a:noFill/>
                        </a:ln>
                      </wps:spPr>
                      <wps:txbx>
                        <w:txbxContent>
                          <w:p w:rsidR="00406D15" w:rsidRPr="00406D15" w:rsidRDefault="00406D15" w:rsidP="00406D15">
                            <w:pPr>
                              <w:pStyle w:val="aff"/>
                              <w:jc w:val="center"/>
                              <w:rPr>
                                <w:rFonts w:cs="Times New Roman"/>
                                <w:i w:val="0"/>
                                <w:noProof/>
                                <w:color w:val="000000" w:themeColor="text1"/>
                                <w:sz w:val="16"/>
                                <w:szCs w:val="20"/>
                              </w:rPr>
                            </w:pPr>
                            <w:r w:rsidRPr="00406D15">
                              <w:rPr>
                                <w:i w:val="0"/>
                                <w:sz w:val="20"/>
                              </w:rPr>
                              <w:t xml:space="preserve">Figure </w:t>
                            </w:r>
                            <w:r w:rsidRPr="00406D15">
                              <w:rPr>
                                <w:i w:val="0"/>
                                <w:sz w:val="20"/>
                              </w:rPr>
                              <w:fldChar w:fldCharType="begin"/>
                            </w:r>
                            <w:r w:rsidRPr="00406D15">
                              <w:rPr>
                                <w:i w:val="0"/>
                                <w:sz w:val="20"/>
                              </w:rPr>
                              <w:instrText xml:space="preserve"> SEQ Figure \* ARABIC </w:instrText>
                            </w:r>
                            <w:r w:rsidRPr="00406D15">
                              <w:rPr>
                                <w:i w:val="0"/>
                                <w:sz w:val="20"/>
                              </w:rPr>
                              <w:fldChar w:fldCharType="separate"/>
                            </w:r>
                            <w:r w:rsidRPr="00406D15">
                              <w:rPr>
                                <w:i w:val="0"/>
                                <w:noProof/>
                                <w:sz w:val="20"/>
                              </w:rPr>
                              <w:t>1</w:t>
                            </w:r>
                            <w:r w:rsidRPr="00406D15">
                              <w:rPr>
                                <w:i w:val="0"/>
                                <w:sz w:val="20"/>
                              </w:rPr>
                              <w:fldChar w:fldCharType="end"/>
                            </w:r>
                            <w:r w:rsidRPr="00406D15">
                              <w:rPr>
                                <w:i w:val="0"/>
                                <w:sz w:val="20"/>
                              </w:rPr>
                              <w:t xml:space="preserve"> Illustration on different cases for “keep solution”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 w14:anchorId="25CAEB79" id="文本框 19" o:spid="_x0000_s1048" type="#_x0000_t202" style="width:378.4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OsPwIAAGgEAAAOAAAAZHJzL2Uyb0RvYy54bWysVMGO0zAQvSPxD5bvNG1hqxI1XZWuipCq&#10;3ZV20Z5dx2ks2R5ju03KB8AfcNoLd76r38HYabqwcEJcnPHMeOz33kxml61WZC+cl2AKOhoMKRGG&#10;QynNtqAf71evppT4wEzJFBhR0IPw9HL+8sWssbkYQw2qFI5gEePzxha0DsHmWeZ5LTTzA7DCYLAC&#10;p1nArdtmpWMNVtcqGw+Hk6wBV1oHXHiP3qsuSOepflUJHm6qyotAVEHxbSGtLq2buGbzGcu3jtla&#10;8tMz2D+8QjNp8NJzqSsWGNk5+UcpLbkDD1UYcNAZVJXkImFANKPhMzR3NbMiYUFyvD3T5P9fWX69&#10;v3VElqjdW0oM06jR8dvX4+OP4/cvBH1IUGN9jnl3FjND+w5aTO79Hp0Rd1s5Hb+IiGAcqT6c6RVt&#10;IBydb6bDi8kUQxxjk9cXsUb2dNQ6H94L0CQaBXWoXaKU7dc+dKl9SrzJg5LlSioVNzGwVI7sGerc&#10;1DKIU/HfspSJuQbiqa5g9GQRX4cjWqHdtB0h4x7kBsoDYnfQtY+3fCXxwjXz4ZY57BfEhDMQbnCp&#10;FDQFhZNFSQ3u89/8MR9lxCglDfZfQf2nHXOCEvXBoMCxWXvD9camN8xOLwGhjnC6LE8mHnBB9Wbl&#10;QD/gaCziLRhihuNdBQ29uQzdFOBocbFYpCRsScvC2txZHkv3xN63D8zZkywB1byGvjNZ/kydLjfp&#10;Yxe7gFQn6SKxHYsnvrGdk/in0Yvz8us+ZT39IOY/AQAA//8DAFBLAwQUAAYACAAAACEAf/9aMdoA&#10;AAACAQAADwAAAGRycy9kb3ducmV2LnhtbEyPwU7DMBBE70j8g7VIXBB1gBJQiFNVFRzgUhF64ebG&#10;2zgQryPbacPfs+0FLiuNZjT7plxMrhd7DLHzpOBmloFAarzpqFWw+Xi5fgQRkyaje0+o4AcjLKrz&#10;s1IXxh/oHfd1agWXUCy0ApvSUEgZG4tOx5kfkNjb+eB0YhlaaYI+cLnr5W2W5dLpjviD1QOuLDbf&#10;9egUrOefa3s17p7flvO78LoZV/lXWyt1eTEtn0AknNJfGI74jA4VM239SCaKXgEPSafL3sN9zjO2&#10;x5CsSvkfvfoFAAD//wMAUEsBAi0AFAAGAAgAAAAhALaDOJL+AAAA4QEAABMAAAAAAAAAAAAAAAAA&#10;AAAAAFtDb250ZW50X1R5cGVzXS54bWxQSwECLQAUAAYACAAAACEAOP0h/9YAAACUAQAACwAAAAAA&#10;AAAAAAAAAAAvAQAAX3JlbHMvLnJlbHNQSwECLQAUAAYACAAAACEAXcFzrD8CAABoBAAADgAAAAAA&#10;AAAAAAAAAAAuAgAAZHJzL2Uyb0RvYy54bWxQSwECLQAUAAYACAAAACEAf/9aMdoAAAACAQAADwAA&#10;AAAAAAAAAAAAAACZBAAAZHJzL2Rvd25yZXYueG1sUEsFBgAAAAAEAAQA8wAAAKAFAAAAAA==&#10;" stroked="f">
                <v:textbox style="mso-fit-shape-to-text:t" inset="0,0,0,0">
                  <w:txbxContent>
                    <w:p w:rsidR="00406D15" w:rsidRPr="00406D15" w:rsidRDefault="00406D15" w:rsidP="00406D15">
                      <w:pPr>
                        <w:pStyle w:val="aff"/>
                        <w:jc w:val="center"/>
                        <w:rPr>
                          <w:rFonts w:cs="Times New Roman"/>
                          <w:i w:val="0"/>
                          <w:noProof/>
                          <w:color w:val="000000" w:themeColor="text1"/>
                          <w:sz w:val="16"/>
                          <w:szCs w:val="20"/>
                        </w:rPr>
                      </w:pPr>
                      <w:r w:rsidRPr="00406D15">
                        <w:rPr>
                          <w:i w:val="0"/>
                          <w:sz w:val="20"/>
                        </w:rPr>
                        <w:t xml:space="preserve">Figure </w:t>
                      </w:r>
                      <w:r w:rsidRPr="00406D15">
                        <w:rPr>
                          <w:i w:val="0"/>
                          <w:sz w:val="20"/>
                        </w:rPr>
                        <w:fldChar w:fldCharType="begin"/>
                      </w:r>
                      <w:r w:rsidRPr="00406D15">
                        <w:rPr>
                          <w:i w:val="0"/>
                          <w:sz w:val="20"/>
                        </w:rPr>
                        <w:instrText xml:space="preserve"> SEQ Figure \* ARABIC </w:instrText>
                      </w:r>
                      <w:r w:rsidRPr="00406D15">
                        <w:rPr>
                          <w:i w:val="0"/>
                          <w:sz w:val="20"/>
                        </w:rPr>
                        <w:fldChar w:fldCharType="separate"/>
                      </w:r>
                      <w:r w:rsidRPr="00406D15">
                        <w:rPr>
                          <w:i w:val="0"/>
                          <w:noProof/>
                          <w:sz w:val="20"/>
                        </w:rPr>
                        <w:t>1</w:t>
                      </w:r>
                      <w:r w:rsidRPr="00406D15">
                        <w:rPr>
                          <w:i w:val="0"/>
                          <w:sz w:val="20"/>
                        </w:rPr>
                        <w:fldChar w:fldCharType="end"/>
                      </w:r>
                      <w:r w:rsidRPr="00406D15">
                        <w:rPr>
                          <w:i w:val="0"/>
                          <w:sz w:val="20"/>
                        </w:rPr>
                        <w:t xml:space="preserve"> Illustration on different cases for “keep solution”</w:t>
                      </w:r>
                    </w:p>
                  </w:txbxContent>
                </v:textbox>
                <w10:anchorlock/>
              </v:shape>
            </w:pict>
          </mc:Fallback>
        </mc:AlternateContent>
      </w:r>
    </w:p>
    <w:p w:rsidR="008B5153" w:rsidRPr="00AD5F0F" w:rsidRDefault="008B5153" w:rsidP="008B5153">
      <w:pPr>
        <w:rPr>
          <w:rFonts w:eastAsiaTheme="minorEastAsia"/>
          <w:b/>
          <w:color w:val="000000" w:themeColor="text1"/>
          <w:lang w:val="en-US"/>
        </w:rPr>
      </w:pPr>
      <w:r w:rsidRPr="00AD5F0F">
        <w:rPr>
          <w:rFonts w:eastAsiaTheme="minorEastAsia"/>
          <w:b/>
          <w:color w:val="000000" w:themeColor="text1"/>
          <w:lang w:val="en-US"/>
        </w:rPr>
        <w:t>Observation 1: For “keep solution”, the case 1 scenario will be covered by priority based solution</w:t>
      </w:r>
      <w:r w:rsidR="00AD5F0F" w:rsidRPr="00AD5F0F">
        <w:rPr>
          <w:rFonts w:eastAsiaTheme="minorEastAsia"/>
          <w:b/>
          <w:color w:val="000000" w:themeColor="text1"/>
          <w:lang w:val="en-US"/>
        </w:rPr>
        <w:t xml:space="preserve"> and it is different to verify case 2 through network A measurement performance requirements. </w:t>
      </w:r>
      <w:r w:rsidRPr="00AD5F0F">
        <w:rPr>
          <w:rFonts w:eastAsiaTheme="minorEastAsia"/>
          <w:b/>
          <w:color w:val="000000" w:themeColor="text1"/>
          <w:lang w:val="en-US"/>
        </w:rPr>
        <w:t xml:space="preserve"> </w:t>
      </w:r>
    </w:p>
    <w:p w:rsidR="008B5153" w:rsidRDefault="003D665B" w:rsidP="007A7904">
      <w:pPr>
        <w:jc w:val="both"/>
        <w:rPr>
          <w:b/>
          <w:color w:val="000000" w:themeColor="text1"/>
        </w:rPr>
      </w:pPr>
      <w:r w:rsidRPr="003D665B">
        <w:rPr>
          <w:b/>
          <w:lang w:val="en-US"/>
        </w:rPr>
        <w:t>Proposal 1: For whether to verity “keep solution”, suggest to t</w:t>
      </w:r>
      <w:proofErr w:type="spellStart"/>
      <w:r w:rsidRPr="003D665B">
        <w:rPr>
          <w:b/>
          <w:color w:val="000000" w:themeColor="text1"/>
        </w:rPr>
        <w:t>est</w:t>
      </w:r>
      <w:proofErr w:type="spellEnd"/>
      <w:r w:rsidRPr="003D665B">
        <w:rPr>
          <w:b/>
          <w:color w:val="000000" w:themeColor="text1"/>
        </w:rPr>
        <w:t xml:space="preserve"> priority-based solution for collision between MUSIM gaps, i.e., option 2. </w:t>
      </w:r>
    </w:p>
    <w:p w:rsidR="00A632B5" w:rsidRPr="006B3822" w:rsidRDefault="00A632B5" w:rsidP="00A632B5">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8</w:t>
      </w:r>
      <w:r w:rsidRPr="006B3822">
        <w:rPr>
          <w:b/>
          <w:color w:val="000000" w:themeColor="text1"/>
          <w:u w:val="single"/>
          <w:lang w:eastAsia="ko-KR"/>
        </w:rPr>
        <w:t xml:space="preserve">: </w:t>
      </w:r>
      <w:r>
        <w:rPr>
          <w:b/>
          <w:color w:val="000000" w:themeColor="text1"/>
          <w:u w:val="single"/>
          <w:lang w:eastAsia="ko-KR"/>
        </w:rPr>
        <w:t xml:space="preserve">Configuration on MUSIM gap pattern, </w:t>
      </w:r>
      <w:proofErr w:type="spellStart"/>
      <w:r>
        <w:rPr>
          <w:b/>
          <w:color w:val="000000" w:themeColor="text1"/>
          <w:u w:val="single"/>
          <w:lang w:eastAsia="ko-KR"/>
        </w:rPr>
        <w:t>ga</w:t>
      </w:r>
      <w:proofErr w:type="spellEnd"/>
      <w:r>
        <w:rPr>
          <w:b/>
          <w:color w:val="000000" w:themeColor="text1"/>
          <w:u w:val="single"/>
          <w:lang w:eastAsia="ko-KR"/>
        </w:rPr>
        <w:t xml:space="preserve"> priority or whether use “keep solution” in the test case</w:t>
      </w:r>
    </w:p>
    <w:p w:rsidR="00A632B5" w:rsidRDefault="00A632B5" w:rsidP="00A632B5">
      <w:pPr>
        <w:pStyle w:val="a3"/>
        <w:numPr>
          <w:ilvl w:val="0"/>
          <w:numId w:val="23"/>
        </w:numPr>
        <w:ind w:left="720"/>
        <w:rPr>
          <w:color w:val="000000" w:themeColor="text1"/>
        </w:rPr>
      </w:pPr>
      <w:r>
        <w:rPr>
          <w:color w:val="000000" w:themeColor="text1"/>
        </w:rPr>
        <w:t>Proposals</w:t>
      </w:r>
    </w:p>
    <w:p w:rsidR="00A632B5" w:rsidRDefault="00A632B5" w:rsidP="00A632B5">
      <w:pPr>
        <w:pStyle w:val="a3"/>
        <w:numPr>
          <w:ilvl w:val="1"/>
          <w:numId w:val="25"/>
        </w:numPr>
        <w:rPr>
          <w:color w:val="000000" w:themeColor="text1"/>
        </w:rPr>
      </w:pPr>
      <w:r w:rsidRPr="003F76E0">
        <w:rPr>
          <w:color w:val="000000" w:themeColor="text1"/>
        </w:rPr>
        <w:t>P1: Gap pattern configuration: MUSIM gap patterns used in the test, together with other information like priority or “keep solution”, can be directly configured by NW A. (vivo, China Telecom</w:t>
      </w:r>
      <w:r>
        <w:rPr>
          <w:color w:val="000000" w:themeColor="text1"/>
        </w:rPr>
        <w:t>, Huawei</w:t>
      </w:r>
      <w:r w:rsidRPr="003F76E0">
        <w:rPr>
          <w:color w:val="000000" w:themeColor="text1"/>
        </w:rPr>
        <w:t>)</w:t>
      </w:r>
    </w:p>
    <w:p w:rsidR="00A632B5" w:rsidRDefault="00A632B5" w:rsidP="00A632B5">
      <w:pPr>
        <w:pStyle w:val="a3"/>
        <w:numPr>
          <w:ilvl w:val="2"/>
          <w:numId w:val="25"/>
        </w:numPr>
        <w:rPr>
          <w:color w:val="000000" w:themeColor="text1"/>
        </w:rPr>
      </w:pPr>
      <w:r w:rsidRPr="003F76E0">
        <w:rPr>
          <w:color w:val="000000" w:themeColor="text1"/>
        </w:rPr>
        <w:t>No test cases defined for priority or collision handling solution indicated by UE</w:t>
      </w:r>
      <w:r>
        <w:rPr>
          <w:color w:val="000000" w:themeColor="text1"/>
        </w:rPr>
        <w:t xml:space="preserve"> (vivo)</w:t>
      </w:r>
    </w:p>
    <w:p w:rsidR="00A632B5" w:rsidRPr="007C7026" w:rsidRDefault="00A632B5" w:rsidP="00A632B5">
      <w:pPr>
        <w:pStyle w:val="a3"/>
        <w:numPr>
          <w:ilvl w:val="2"/>
          <w:numId w:val="25"/>
        </w:numPr>
        <w:rPr>
          <w:color w:val="000000" w:themeColor="text1"/>
        </w:rPr>
      </w:pPr>
      <w:r w:rsidRPr="007C7026">
        <w:rPr>
          <w:color w:val="000000" w:themeColor="text1"/>
        </w:rPr>
        <w:t>suggest RAN4 to further discuss how to ensure that the MUSIM gaps directly configured by NW A can be supported by UE.</w:t>
      </w:r>
      <w:r w:rsidRPr="007C7026">
        <w:rPr>
          <w:rFonts w:hint="eastAsia"/>
          <w:color w:val="000000" w:themeColor="text1"/>
        </w:rPr>
        <w:t xml:space="preserve"> For example, UE reports in advance </w:t>
      </w:r>
      <w:r w:rsidRPr="007C7026">
        <w:rPr>
          <w:color w:val="000000" w:themeColor="text1"/>
        </w:rPr>
        <w:t>its</w:t>
      </w:r>
      <w:r w:rsidRPr="007C7026">
        <w:rPr>
          <w:rFonts w:hint="eastAsia"/>
          <w:color w:val="000000" w:themeColor="text1"/>
        </w:rPr>
        <w:t xml:space="preserve"> supported MUSIM gap patterns</w:t>
      </w:r>
      <w:r w:rsidRPr="007C7026">
        <w:rPr>
          <w:color w:val="000000" w:themeColor="text1"/>
        </w:rPr>
        <w:t>. (China Telecom)</w:t>
      </w:r>
    </w:p>
    <w:p w:rsidR="00A632B5" w:rsidRPr="00D36ADA" w:rsidRDefault="00A632B5" w:rsidP="00A632B5">
      <w:pPr>
        <w:pStyle w:val="a3"/>
        <w:numPr>
          <w:ilvl w:val="1"/>
          <w:numId w:val="25"/>
        </w:numPr>
        <w:rPr>
          <w:color w:val="000000" w:themeColor="text1"/>
        </w:rPr>
      </w:pPr>
      <w:r w:rsidRPr="00D36ADA">
        <w:rPr>
          <w:color w:val="000000" w:themeColor="text1"/>
        </w:rPr>
        <w:t>P2:</w:t>
      </w:r>
      <w:r>
        <w:rPr>
          <w:color w:val="000000" w:themeColor="text1"/>
        </w:rPr>
        <w:t xml:space="preserve"> </w:t>
      </w:r>
      <w:r w:rsidRPr="00D36ADA">
        <w:rPr>
          <w:color w:val="000000" w:themeColor="text1"/>
        </w:rPr>
        <w:t xml:space="preserve">RAN4 to discuss how to verify the expected MUSIM gaps </w:t>
      </w:r>
      <w:proofErr w:type="spellStart"/>
      <w:r w:rsidRPr="00D36ADA">
        <w:rPr>
          <w:color w:val="000000" w:themeColor="text1"/>
        </w:rPr>
        <w:t>behaviour</w:t>
      </w:r>
      <w:proofErr w:type="spellEnd"/>
      <w:r w:rsidRPr="00D36ADA">
        <w:rPr>
          <w:color w:val="000000" w:themeColor="text1"/>
        </w:rPr>
        <w:t xml:space="preserve"> following the test cases expected</w:t>
      </w:r>
      <w:r>
        <w:rPr>
          <w:color w:val="000000" w:themeColor="text1"/>
        </w:rPr>
        <w:t xml:space="preserve"> (Ericsson)</w:t>
      </w:r>
    </w:p>
    <w:p w:rsidR="00A632B5" w:rsidRDefault="00A632B5" w:rsidP="00A632B5">
      <w:pPr>
        <w:pStyle w:val="a3"/>
        <w:numPr>
          <w:ilvl w:val="1"/>
          <w:numId w:val="25"/>
        </w:numPr>
        <w:rPr>
          <w:color w:val="000000" w:themeColor="text1"/>
        </w:rPr>
      </w:pPr>
      <w:r w:rsidRPr="00D36ADA">
        <w:rPr>
          <w:color w:val="000000" w:themeColor="text1"/>
        </w:rPr>
        <w:t>P3</w:t>
      </w:r>
      <w:r>
        <w:rPr>
          <w:color w:val="000000" w:themeColor="text1"/>
        </w:rPr>
        <w:t>:</w:t>
      </w:r>
      <w:r w:rsidRPr="00D36ADA">
        <w:rPr>
          <w:color w:val="000000" w:themeColor="text1"/>
        </w:rPr>
        <w:t xml:space="preserve"> MUSIM gaps are requested by UE based on NW-B’s SSB and paging occasions emulated by TE. The MUSIM gaps not matched with the test purpose could be rejected by TE or excluded in the final statistics </w:t>
      </w:r>
      <w:r>
        <w:rPr>
          <w:color w:val="000000" w:themeColor="text1"/>
        </w:rPr>
        <w:t>(</w:t>
      </w:r>
      <w:proofErr w:type="spellStart"/>
      <w:r>
        <w:rPr>
          <w:color w:val="000000" w:themeColor="text1"/>
        </w:rPr>
        <w:t>oppo</w:t>
      </w:r>
      <w:proofErr w:type="spellEnd"/>
      <w:r>
        <w:rPr>
          <w:color w:val="000000" w:themeColor="text1"/>
        </w:rPr>
        <w:t>)</w:t>
      </w:r>
    </w:p>
    <w:p w:rsidR="00A632B5" w:rsidRPr="00CD0D91" w:rsidRDefault="00A632B5" w:rsidP="00A632B5">
      <w:pPr>
        <w:pStyle w:val="a3"/>
        <w:numPr>
          <w:ilvl w:val="1"/>
          <w:numId w:val="25"/>
        </w:numPr>
        <w:rPr>
          <w:color w:val="000000" w:themeColor="text1"/>
        </w:rPr>
      </w:pPr>
      <w:r w:rsidRPr="00CD0D91">
        <w:rPr>
          <w:color w:val="000000" w:themeColor="text1"/>
        </w:rPr>
        <w:lastRenderedPageBreak/>
        <w:t>P4: RAN4 consult RAN5 on the feasibility of testing UE initiating MUSIM gaps request from the TE; MUSIM gaps configurations (offset, MGRP, MGL, priority) can be discussed independently in each TC (MTK)</w:t>
      </w:r>
    </w:p>
    <w:p w:rsidR="00A632B5" w:rsidRPr="00A30867" w:rsidRDefault="00A632B5" w:rsidP="00A632B5">
      <w:pPr>
        <w:rPr>
          <w:rFonts w:eastAsiaTheme="minorEastAsia"/>
          <w:color w:val="000000" w:themeColor="text1"/>
          <w:lang w:val="en-US"/>
        </w:rPr>
      </w:pPr>
      <w:r w:rsidRPr="00A30867">
        <w:rPr>
          <w:rFonts w:eastAsiaTheme="minorEastAsia" w:hint="eastAsia"/>
          <w:color w:val="000000" w:themeColor="text1"/>
          <w:lang w:val="en-US"/>
        </w:rPr>
        <w:t>A</w:t>
      </w:r>
      <w:r w:rsidRPr="00A30867">
        <w:rPr>
          <w:rFonts w:eastAsiaTheme="minorEastAsia"/>
          <w:color w:val="000000" w:themeColor="text1"/>
          <w:lang w:val="en-US"/>
        </w:rPr>
        <w:t>greement:</w:t>
      </w:r>
    </w:p>
    <w:p w:rsidR="00A632B5" w:rsidRPr="00A30867" w:rsidRDefault="00A632B5" w:rsidP="00A632B5">
      <w:pPr>
        <w:rPr>
          <w:rFonts w:eastAsiaTheme="minorEastAsia"/>
          <w:color w:val="000000" w:themeColor="text1"/>
          <w:lang w:val="en-US"/>
        </w:rPr>
      </w:pPr>
      <w:r w:rsidRPr="00A30867">
        <w:rPr>
          <w:rFonts w:eastAsiaTheme="minorEastAsia"/>
          <w:color w:val="000000" w:themeColor="text1"/>
          <w:lang w:val="en-US"/>
        </w:rPr>
        <w:t xml:space="preserve">RAN4 starts performance work based on the assumption that MUSIM gaps requested by UE can be configured by TE. Meanwhile, check the testability considering the following aspects: </w:t>
      </w:r>
    </w:p>
    <w:p w:rsidR="00A632B5" w:rsidRPr="00A30867" w:rsidRDefault="00A632B5" w:rsidP="00A632B5">
      <w:pPr>
        <w:ind w:firstLine="284"/>
        <w:rPr>
          <w:rFonts w:eastAsiaTheme="minorEastAsia"/>
          <w:color w:val="000000" w:themeColor="text1"/>
          <w:lang w:val="en-US"/>
        </w:rPr>
      </w:pPr>
      <w:r w:rsidRPr="00A30867">
        <w:rPr>
          <w:rFonts w:eastAsiaTheme="minorEastAsia"/>
          <w:color w:val="000000" w:themeColor="text1"/>
          <w:lang w:val="en-US"/>
        </w:rPr>
        <w:t>Further check the issue in case TE cannot support the gap requested by UE.</w:t>
      </w:r>
    </w:p>
    <w:p w:rsidR="00DC2D2E" w:rsidRPr="0030334E" w:rsidRDefault="00DC2D2E" w:rsidP="00DC2D2E">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6</w:t>
      </w:r>
      <w:r w:rsidRPr="0030334E">
        <w:rPr>
          <w:b/>
          <w:color w:val="000000" w:themeColor="text1"/>
          <w:u w:val="single"/>
          <w:lang w:eastAsia="ko-KR"/>
        </w:rPr>
        <w:t xml:space="preserve">: </w:t>
      </w:r>
      <w:r>
        <w:rPr>
          <w:b/>
          <w:color w:val="000000" w:themeColor="text1"/>
          <w:u w:val="single"/>
          <w:lang w:eastAsia="ko-KR"/>
        </w:rPr>
        <w:t xml:space="preserve">Number of gaps in test cases </w:t>
      </w:r>
    </w:p>
    <w:p w:rsidR="00DC2D2E" w:rsidRPr="00C3494E" w:rsidRDefault="00DC2D2E" w:rsidP="00DC2D2E">
      <w:pPr>
        <w:pStyle w:val="a3"/>
        <w:numPr>
          <w:ilvl w:val="0"/>
          <w:numId w:val="23"/>
        </w:numPr>
        <w:ind w:left="720"/>
        <w:rPr>
          <w:color w:val="000000" w:themeColor="text1"/>
        </w:rPr>
      </w:pPr>
      <w:r w:rsidRPr="00C3494E">
        <w:rPr>
          <w:color w:val="000000" w:themeColor="text1"/>
        </w:rPr>
        <w:t>Proposals</w:t>
      </w:r>
    </w:p>
    <w:p w:rsidR="00DC2D2E" w:rsidRDefault="00DC2D2E" w:rsidP="00DC2D2E">
      <w:pPr>
        <w:pStyle w:val="a3"/>
        <w:numPr>
          <w:ilvl w:val="1"/>
          <w:numId w:val="25"/>
        </w:numPr>
        <w:rPr>
          <w:color w:val="000000" w:themeColor="text1"/>
        </w:rPr>
      </w:pPr>
      <w:r w:rsidRPr="009A572D">
        <w:rPr>
          <w:color w:val="000000" w:themeColor="text1"/>
        </w:rPr>
        <w:t xml:space="preserve">P1: </w:t>
      </w:r>
      <w:r w:rsidRPr="009A572D">
        <w:rPr>
          <w:rFonts w:hint="eastAsia"/>
          <w:color w:val="000000" w:themeColor="text1"/>
        </w:rPr>
        <w:t>N</w:t>
      </w:r>
      <w:r w:rsidRPr="009A572D">
        <w:rPr>
          <w:color w:val="000000" w:themeColor="text1"/>
        </w:rPr>
        <w:t xml:space="preserve">umber of MUSIM gaps: 2 periodic MUSIM gaps </w:t>
      </w:r>
      <w:r>
        <w:rPr>
          <w:color w:val="000000" w:themeColor="text1"/>
        </w:rPr>
        <w:t xml:space="preserve">for MUSIM collision handling test; 1 MUSIM gap for test cases for collision handling between MUSIM gap and measurement </w:t>
      </w:r>
      <w:proofErr w:type="gramStart"/>
      <w:r>
        <w:rPr>
          <w:color w:val="000000" w:themeColor="text1"/>
        </w:rPr>
        <w:t>gaps  (</w:t>
      </w:r>
      <w:proofErr w:type="gramEnd"/>
      <w:r>
        <w:rPr>
          <w:color w:val="000000" w:themeColor="text1"/>
        </w:rPr>
        <w:t>vivo Huawei)</w:t>
      </w:r>
    </w:p>
    <w:p w:rsidR="00DC2D2E" w:rsidRDefault="00DC2D2E" w:rsidP="00DC2D2E">
      <w:pPr>
        <w:pStyle w:val="a3"/>
        <w:numPr>
          <w:ilvl w:val="1"/>
          <w:numId w:val="25"/>
        </w:numPr>
        <w:rPr>
          <w:color w:val="000000" w:themeColor="text1"/>
        </w:rPr>
      </w:pPr>
      <w:r>
        <w:rPr>
          <w:color w:val="000000" w:themeColor="text1"/>
        </w:rPr>
        <w:t xml:space="preserve">P2: </w:t>
      </w:r>
      <w:r w:rsidRPr="009A572D">
        <w:rPr>
          <w:color w:val="000000" w:themeColor="text1"/>
        </w:rPr>
        <w:t>Number of Type-1</w:t>
      </w:r>
      <w:r>
        <w:rPr>
          <w:color w:val="000000" w:themeColor="text1"/>
        </w:rPr>
        <w:t>/2</w:t>
      </w:r>
      <w:r w:rsidRPr="009A572D">
        <w:rPr>
          <w:color w:val="000000" w:themeColor="text1"/>
        </w:rPr>
        <w:t xml:space="preserve"> gaps in the test cases: 1 Type-2 gap</w:t>
      </w:r>
      <w:r>
        <w:rPr>
          <w:color w:val="000000" w:themeColor="text1"/>
        </w:rPr>
        <w:t xml:space="preserve"> for type-2 gap related test case; 1 Type-1 gap for type-1 gap related test case (vivo)</w:t>
      </w:r>
    </w:p>
    <w:p w:rsidR="00DC2D2E" w:rsidRPr="004B6F75" w:rsidRDefault="00DC2D2E" w:rsidP="00DC2D2E">
      <w:pPr>
        <w:pStyle w:val="a3"/>
        <w:numPr>
          <w:ilvl w:val="1"/>
          <w:numId w:val="25"/>
        </w:numPr>
        <w:rPr>
          <w:color w:val="000000" w:themeColor="text1"/>
        </w:rPr>
      </w:pPr>
      <w:r w:rsidRPr="004B6F75">
        <w:rPr>
          <w:color w:val="000000" w:themeColor="text1"/>
        </w:rPr>
        <w:t>P3: D</w:t>
      </w:r>
      <w:r w:rsidRPr="004B6F75">
        <w:rPr>
          <w:rFonts w:hint="eastAsia"/>
          <w:color w:val="000000" w:themeColor="text1"/>
        </w:rPr>
        <w:t xml:space="preserve">efine tests for collision between Type-2 MG and MUSIM gaps and the number of colliding gaps is more than two with mix of MUSIM gaps and </w:t>
      </w:r>
      <w:proofErr w:type="spellStart"/>
      <w:proofErr w:type="gramStart"/>
      <w:r w:rsidRPr="004B6F75">
        <w:rPr>
          <w:rFonts w:hint="eastAsia"/>
          <w:color w:val="000000" w:themeColor="text1"/>
        </w:rPr>
        <w:t>MGs.</w:t>
      </w:r>
      <w:proofErr w:type="spellEnd"/>
      <w:r w:rsidRPr="004B6F75">
        <w:rPr>
          <w:color w:val="000000" w:themeColor="text1"/>
        </w:rPr>
        <w:t>(</w:t>
      </w:r>
      <w:proofErr w:type="gramEnd"/>
      <w:r w:rsidRPr="004B6F75">
        <w:rPr>
          <w:color w:val="000000" w:themeColor="text1"/>
        </w:rPr>
        <w:t>CMCC)</w:t>
      </w:r>
    </w:p>
    <w:p w:rsidR="00DC2D2E" w:rsidRPr="00EC1AC3" w:rsidRDefault="00DC2D2E" w:rsidP="00DC2D2E">
      <w:pPr>
        <w:rPr>
          <w:rFonts w:eastAsiaTheme="minorEastAsia"/>
          <w:i/>
          <w:color w:val="000000" w:themeColor="text1"/>
          <w:lang w:val="en-US"/>
        </w:rPr>
      </w:pPr>
      <w:r w:rsidRPr="00C90C35">
        <w:rPr>
          <w:rFonts w:eastAsiaTheme="minorEastAsia"/>
          <w:i/>
          <w:color w:val="000000" w:themeColor="text1"/>
          <w:lang w:val="en-US"/>
        </w:rPr>
        <w:t xml:space="preserve">Recommendations: Discuss in </w:t>
      </w:r>
      <w:r>
        <w:rPr>
          <w:rFonts w:eastAsiaTheme="minorEastAsia"/>
          <w:i/>
          <w:color w:val="000000" w:themeColor="text1"/>
          <w:lang w:val="en-US"/>
        </w:rPr>
        <w:t>the test case</w:t>
      </w:r>
    </w:p>
    <w:p w:rsidR="00DC2D2E" w:rsidRDefault="00990AF7" w:rsidP="009042C2">
      <w:pPr>
        <w:jc w:val="both"/>
        <w:rPr>
          <w:lang w:val="en-US"/>
        </w:rPr>
      </w:pPr>
      <w:r>
        <w:rPr>
          <w:lang w:val="en-US"/>
        </w:rPr>
        <w:t xml:space="preserve">Regarding the number of gaps supported by a TE, to our understanding the TE can support a few of gaps however it is difficult to support all MUSIM gaps hence the number of MUSIM gaps in the test cases must be limited. </w:t>
      </w:r>
    </w:p>
    <w:p w:rsidR="00A81825" w:rsidRDefault="009042C2" w:rsidP="009042C2">
      <w:pPr>
        <w:jc w:val="both"/>
      </w:pPr>
      <w:r w:rsidRPr="009042C2">
        <w:t>Regarding issue 3-1-8</w:t>
      </w:r>
      <w:r w:rsidR="00F43B45">
        <w:t xml:space="preserve"> and 3-1-6</w:t>
      </w:r>
      <w:r w:rsidRPr="009042C2">
        <w:t xml:space="preserve">, </w:t>
      </w:r>
      <w:r>
        <w:t xml:space="preserve">the key </w:t>
      </w:r>
      <w:r w:rsidR="0061487A">
        <w:t xml:space="preserve">issue is how to setup the test environment to </w:t>
      </w:r>
      <w:r w:rsidR="00F94E63">
        <w:t>emulate</w:t>
      </w:r>
      <w:r w:rsidR="0061487A">
        <w:t xml:space="preserve"> the p</w:t>
      </w:r>
      <w:r w:rsidR="007A7904">
        <w:t>ractical environment. A UE will request MUSIM gap to NW A based on its best knowledge of NW B’s SSB and paging location. A</w:t>
      </w:r>
      <w:r w:rsidR="007A7904" w:rsidRPr="00920073">
        <w:t xml:space="preserve"> UE </w:t>
      </w:r>
      <w:r w:rsidR="007A7904">
        <w:t>may</w:t>
      </w:r>
      <w:r w:rsidR="007A7904" w:rsidRPr="00920073">
        <w:t xml:space="preserve"> </w:t>
      </w:r>
      <w:r w:rsidR="007A7904">
        <w:t xml:space="preserve">further </w:t>
      </w:r>
      <w:r w:rsidR="007A7904" w:rsidRPr="00920073">
        <w:t>indicate its priority preference</w:t>
      </w:r>
      <w:r w:rsidR="007A7904">
        <w:t xml:space="preserve"> for each MUSIM gaps and may indicate whether to use “keep solution” </w:t>
      </w:r>
      <w:r w:rsidR="007A7904">
        <w:rPr>
          <w:rFonts w:hint="eastAsia"/>
        </w:rPr>
        <w:t>o</w:t>
      </w:r>
      <w:r w:rsidR="007A7904">
        <w:t>r not.</w:t>
      </w:r>
      <w:r w:rsidR="0031711F">
        <w:t xml:space="preserve"> The question is during the test whether the</w:t>
      </w:r>
      <w:r w:rsidR="00F94E63">
        <w:t>se behaviour need be emulated.</w:t>
      </w:r>
      <w:r w:rsidR="00A120D8">
        <w:t xml:space="preserve"> To our understanding the intention of the MUSIM test is to verify the gap collision mechanism introduced in Rel-18 MUSIM study </w:t>
      </w:r>
      <w:r w:rsidR="00A1225A">
        <w:t>however</w:t>
      </w:r>
      <w:r w:rsidR="00A120D8">
        <w:t xml:space="preserve"> how to configure MUSIM gap, together with </w:t>
      </w:r>
      <w:r w:rsidR="00A1225A">
        <w:t xml:space="preserve">corresponding priority and which gap collision handling solution to be used, </w:t>
      </w:r>
      <w:r w:rsidR="00CE4B89">
        <w:t>are only procedure and how to emulate these procedures does not directly impact the verification of MUSIM requirements.</w:t>
      </w:r>
      <w:r w:rsidR="00A1225A">
        <w:t xml:space="preserve"> </w:t>
      </w:r>
      <w:r w:rsidR="00153ADB">
        <w:t xml:space="preserve">Hence although the MUSIM gap patterns are requested by UE and granted by NW A, in the test, MUSIM gaps and their priority are configured by NW A directly. </w:t>
      </w:r>
    </w:p>
    <w:p w:rsidR="0061487A" w:rsidRDefault="00153ADB" w:rsidP="009042C2">
      <w:pPr>
        <w:jc w:val="both"/>
      </w:pPr>
      <w:r>
        <w:t xml:space="preserve">In addition, </w:t>
      </w:r>
      <w:r w:rsidR="00E73D2C">
        <w:t xml:space="preserve">to our best knowledge there was already a RAN5 WI with the objective to cover NAS and AS Protocol conformance test specifications with </w:t>
      </w:r>
      <w:r w:rsidR="00E73D2C" w:rsidRPr="00D22B57">
        <w:t>Rel-17</w:t>
      </w:r>
      <w:r w:rsidR="00E73D2C">
        <w:t xml:space="preserve"> NR/LTE</w:t>
      </w:r>
      <w:r w:rsidR="00E73D2C" w:rsidRPr="00D22B57">
        <w:t xml:space="preserve"> MUSIM</w:t>
      </w:r>
      <w:r w:rsidR="00E73D2C">
        <w:t xml:space="preserve"> features.</w:t>
      </w:r>
      <w:r>
        <w:t xml:space="preserve"> </w:t>
      </w:r>
      <w:r w:rsidR="0046164A">
        <w:t>The procedure where UE requires MUSIM gaps and network A allocates corresponding MUIM gaps has already covered by that WI.</w:t>
      </w:r>
    </w:p>
    <w:p w:rsidR="0033491F" w:rsidRDefault="00153ADB" w:rsidP="00153ADB">
      <w:pPr>
        <w:rPr>
          <w:b/>
        </w:rPr>
      </w:pPr>
      <w:r w:rsidRPr="00153ADB">
        <w:rPr>
          <w:b/>
        </w:rPr>
        <w:t xml:space="preserve">Proposal </w:t>
      </w:r>
      <w:r w:rsidR="0064235C">
        <w:rPr>
          <w:b/>
        </w:rPr>
        <w:t>2</w:t>
      </w:r>
      <w:r w:rsidRPr="00153ADB">
        <w:rPr>
          <w:b/>
        </w:rPr>
        <w:t xml:space="preserve">: </w:t>
      </w:r>
      <w:r w:rsidR="00C707E2">
        <w:rPr>
          <w:b/>
        </w:rPr>
        <w:t xml:space="preserve">For </w:t>
      </w:r>
      <w:r w:rsidRPr="00153ADB">
        <w:rPr>
          <w:b/>
        </w:rPr>
        <w:t>MUSIM g</w:t>
      </w:r>
      <w:r w:rsidR="0033491F" w:rsidRPr="00153ADB">
        <w:rPr>
          <w:b/>
        </w:rPr>
        <w:t>ap pattern configuration</w:t>
      </w:r>
      <w:r w:rsidRPr="00153ADB">
        <w:rPr>
          <w:b/>
        </w:rPr>
        <w:t>,</w:t>
      </w:r>
      <w:r w:rsidR="0033491F" w:rsidRPr="00153ADB">
        <w:rPr>
          <w:b/>
        </w:rPr>
        <w:t xml:space="preserve"> MUSIM gaps and their priority are configured by NW A directly. </w:t>
      </w:r>
    </w:p>
    <w:p w:rsidR="00153ADB" w:rsidRPr="00153ADB" w:rsidRDefault="00153ADB" w:rsidP="00153ADB">
      <w:pPr>
        <w:rPr>
          <w:b/>
        </w:rPr>
      </w:pPr>
      <w:r w:rsidRPr="00153ADB">
        <w:rPr>
          <w:b/>
        </w:rPr>
        <w:t xml:space="preserve">Proposal </w:t>
      </w:r>
      <w:r w:rsidR="0064235C">
        <w:rPr>
          <w:b/>
        </w:rPr>
        <w:t>3</w:t>
      </w:r>
      <w:r w:rsidRPr="00153ADB">
        <w:rPr>
          <w:b/>
        </w:rPr>
        <w:t xml:space="preserve">: </w:t>
      </w:r>
      <w:r w:rsidR="00D522D5">
        <w:rPr>
          <w:b/>
        </w:rPr>
        <w:t>If</w:t>
      </w:r>
      <w:r w:rsidRPr="00153ADB">
        <w:rPr>
          <w:b/>
        </w:rPr>
        <w:t xml:space="preserve"> verify “keep solution”, the indication to use “keep solution” is configured by NW A directly. </w:t>
      </w:r>
    </w:p>
    <w:p w:rsidR="00EF49B2" w:rsidRDefault="00EF49B2" w:rsidP="00EF49B2">
      <w:pPr>
        <w:jc w:val="both"/>
      </w:pPr>
      <w:r>
        <w:t xml:space="preserve">For the impact on L1 measurement, it suggests that no test case is defined for L1 impact since the same as that of concurrent gap in Rel-17, there is no improvement on L1 measurement delay and the only impact is the L1 measurement opportunities is less due to the existence of non-dropped MUSIM gaps, which could be covered by other test cases. </w:t>
      </w:r>
      <w:r w:rsidR="00D50429">
        <w:t>There was already an agreement from issue 3-1-7 that:</w:t>
      </w:r>
    </w:p>
    <w:p w:rsidR="00D50429" w:rsidRPr="004A65BC" w:rsidRDefault="00D50429" w:rsidP="00D50429">
      <w:pPr>
        <w:rPr>
          <w:rFonts w:eastAsiaTheme="minorEastAsia"/>
          <w:color w:val="000000" w:themeColor="text1"/>
          <w:lang w:val="en-US"/>
        </w:rPr>
      </w:pPr>
      <w:r>
        <w:rPr>
          <w:rFonts w:eastAsiaTheme="minorEastAsia"/>
          <w:color w:val="000000" w:themeColor="text1"/>
          <w:lang w:val="en-US"/>
        </w:rPr>
        <w:t>A</w:t>
      </w:r>
      <w:r w:rsidRPr="004A65BC">
        <w:rPr>
          <w:rFonts w:eastAsiaTheme="minorEastAsia"/>
          <w:color w:val="000000" w:themeColor="text1"/>
          <w:lang w:val="en-US"/>
        </w:rPr>
        <w:t xml:space="preserve">greement: </w:t>
      </w:r>
      <w:r>
        <w:rPr>
          <w:rFonts w:eastAsiaTheme="minorEastAsia"/>
          <w:color w:val="000000" w:themeColor="text1"/>
          <w:lang w:val="en-US"/>
        </w:rPr>
        <w:t>Use</w:t>
      </w:r>
      <w:r w:rsidRPr="004A65BC">
        <w:rPr>
          <w:rFonts w:eastAsiaTheme="minorEastAsia"/>
          <w:color w:val="000000" w:themeColor="text1"/>
          <w:lang w:val="en-US"/>
        </w:rPr>
        <w:t xml:space="preserve"> up to 2 periodic MUSIM gaps in the test cases, use mandatory measurement gaps</w:t>
      </w:r>
    </w:p>
    <w:p w:rsidR="00D50429" w:rsidRDefault="005B3657" w:rsidP="00EF49B2">
      <w:pPr>
        <w:jc w:val="both"/>
      </w:pPr>
      <w:r>
        <w:rPr>
          <w:rFonts w:hint="eastAsia"/>
          <w:lang w:val="en-US"/>
        </w:rPr>
        <w:t>To</w:t>
      </w:r>
      <w:r>
        <w:rPr>
          <w:lang w:val="en-US"/>
        </w:rPr>
        <w:t xml:space="preserve"> further refine the agreement, </w:t>
      </w:r>
      <w:r w:rsidR="00BC1623">
        <w:rPr>
          <w:lang w:val="en-US"/>
        </w:rPr>
        <w:t xml:space="preserve">we suggest to use measurement gap patter </w:t>
      </w:r>
      <w:r w:rsidR="00BC1623" w:rsidRPr="009C5807">
        <w:t>#0 and #1</w:t>
      </w:r>
      <w:r w:rsidR="00BC1623">
        <w:t xml:space="preserve"> for all test cases. </w:t>
      </w:r>
    </w:p>
    <w:p w:rsidR="00D60B9F" w:rsidRPr="0029554C" w:rsidRDefault="00D60B9F" w:rsidP="00D60B9F">
      <w:pPr>
        <w:rPr>
          <w:rFonts w:eastAsiaTheme="minorEastAsia"/>
          <w:b/>
          <w:color w:val="000000" w:themeColor="text1"/>
          <w:lang w:val="en-US"/>
        </w:rPr>
      </w:pPr>
      <w:r w:rsidRPr="0029554C">
        <w:rPr>
          <w:b/>
          <w:lang w:val="en-US"/>
        </w:rPr>
        <w:t>Proposal 4: Based on the agreement “</w:t>
      </w:r>
      <w:r w:rsidRPr="0029554C">
        <w:rPr>
          <w:rFonts w:eastAsiaTheme="minorEastAsia"/>
          <w:b/>
          <w:color w:val="000000" w:themeColor="text1"/>
          <w:lang w:val="en-US"/>
        </w:rPr>
        <w:t xml:space="preserve">Use up to 2 periodic MUSIM gaps in the test cases, use mandatory measurement gaps”, </w:t>
      </w:r>
      <w:r w:rsidRPr="0029554C">
        <w:rPr>
          <w:rFonts w:eastAsiaTheme="minorEastAsia" w:hint="eastAsia"/>
          <w:b/>
          <w:color w:val="000000" w:themeColor="text1"/>
          <w:lang w:val="en-US"/>
        </w:rPr>
        <w:t>it</w:t>
      </w:r>
      <w:r w:rsidRPr="0029554C">
        <w:rPr>
          <w:rFonts w:eastAsiaTheme="minorEastAsia"/>
          <w:b/>
          <w:color w:val="000000" w:themeColor="text1"/>
          <w:lang w:val="en-US"/>
        </w:rPr>
        <w:t xml:space="preserve"> is further suggested that </w:t>
      </w:r>
      <w:r w:rsidRPr="0029554C">
        <w:rPr>
          <w:b/>
          <w:lang w:val="en-US"/>
        </w:rPr>
        <w:t>gap patter</w:t>
      </w:r>
      <w:r w:rsidR="000D5436">
        <w:rPr>
          <w:b/>
          <w:lang w:val="en-US"/>
        </w:rPr>
        <w:t>n</w:t>
      </w:r>
      <w:r w:rsidRPr="0029554C">
        <w:rPr>
          <w:b/>
          <w:lang w:val="en-US"/>
        </w:rPr>
        <w:t xml:space="preserve"> </w:t>
      </w:r>
      <w:r w:rsidRPr="0029554C">
        <w:rPr>
          <w:b/>
        </w:rPr>
        <w:t>#0 and #1 for all test cases.</w:t>
      </w:r>
      <w:r w:rsidR="0074701E">
        <w:rPr>
          <w:b/>
        </w:rPr>
        <w:t xml:space="preserve"> More gap patterns could be considered if FR2 test case </w:t>
      </w:r>
      <w:r w:rsidR="00F84845">
        <w:rPr>
          <w:b/>
        </w:rPr>
        <w:t>are determined to</w:t>
      </w:r>
      <w:r w:rsidR="0074701E">
        <w:rPr>
          <w:b/>
        </w:rPr>
        <w:t xml:space="preserve"> be defined. </w:t>
      </w:r>
    </w:p>
    <w:p w:rsidR="00D60B9F" w:rsidRPr="00D50429" w:rsidRDefault="00D60B9F" w:rsidP="00EF49B2">
      <w:pPr>
        <w:jc w:val="both"/>
        <w:rPr>
          <w:lang w:val="en-US"/>
        </w:rPr>
      </w:pPr>
    </w:p>
    <w:p w:rsidR="00153ADB" w:rsidRDefault="00153ADB" w:rsidP="00153ADB">
      <w:pPr>
        <w:rPr>
          <w:b/>
          <w:lang w:val="en-US"/>
        </w:rPr>
      </w:pPr>
    </w:p>
    <w:p w:rsidR="00745C83" w:rsidRDefault="00745C83" w:rsidP="00745C83">
      <w:pPr>
        <w:rPr>
          <w:b/>
          <w:color w:val="000000" w:themeColor="text1"/>
          <w:u w:val="single"/>
          <w:lang w:eastAsia="ko-KR"/>
        </w:rPr>
      </w:pPr>
      <w:r>
        <w:rPr>
          <w:b/>
          <w:color w:val="000000" w:themeColor="text1"/>
          <w:u w:val="single"/>
          <w:lang w:eastAsia="ko-KR"/>
        </w:rPr>
        <w:t xml:space="preserve">Issue 3-2-1: Test case list </w:t>
      </w:r>
    </w:p>
    <w:p w:rsidR="00745C83" w:rsidRDefault="00745C83" w:rsidP="00745C83">
      <w:pPr>
        <w:rPr>
          <w:b/>
          <w:color w:val="000000" w:themeColor="text1"/>
          <w:u w:val="single"/>
          <w:lang w:eastAsia="ko-KR"/>
        </w:rPr>
      </w:pPr>
      <w:r>
        <w:rPr>
          <w:b/>
          <w:color w:val="000000" w:themeColor="text1"/>
          <w:u w:val="single"/>
          <w:lang w:eastAsia="ko-KR"/>
        </w:rPr>
        <w:t>Test case set 1</w:t>
      </w:r>
    </w:p>
    <w:p w:rsidR="00745C83" w:rsidRPr="00F754A7" w:rsidRDefault="00745C83" w:rsidP="00745C83">
      <w:pPr>
        <w:rPr>
          <w:rFonts w:eastAsiaTheme="minorEastAsia"/>
          <w:color w:val="000000" w:themeColor="text1"/>
          <w:lang w:val="en-US"/>
        </w:rPr>
      </w:pPr>
      <w:r w:rsidRPr="00F754A7">
        <w:rPr>
          <w:rFonts w:eastAsiaTheme="minorEastAsia"/>
          <w:color w:val="000000" w:themeColor="text1"/>
          <w:lang w:val="en-US"/>
        </w:rPr>
        <w:t>Agreement</w:t>
      </w:r>
    </w:p>
    <w:p w:rsidR="00745C83" w:rsidRPr="00EF49B2" w:rsidRDefault="00745C83" w:rsidP="00153ADB">
      <w:pPr>
        <w:rPr>
          <w:b/>
          <w:lang w:val="en-US"/>
        </w:rPr>
      </w:pPr>
    </w:p>
    <w:tbl>
      <w:tblPr>
        <w:tblStyle w:val="afff6"/>
        <w:tblW w:w="0" w:type="auto"/>
        <w:tblInd w:w="0" w:type="dxa"/>
        <w:tblLook w:val="04A0" w:firstRow="1" w:lastRow="0" w:firstColumn="1" w:lastColumn="0" w:noHBand="0" w:noVBand="1"/>
      </w:tblPr>
      <w:tblGrid>
        <w:gridCol w:w="1129"/>
        <w:gridCol w:w="5103"/>
        <w:gridCol w:w="2398"/>
      </w:tblGrid>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lang w:val="sv-SE" w:eastAsia="sv-SE"/>
              </w:rPr>
            </w:pPr>
            <w:r>
              <w:t>No.</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rFonts w:ascii="Calibri" w:eastAsiaTheme="minorEastAsia" w:hAnsi="Calibri" w:cs="Calibri"/>
              </w:rPr>
            </w:pPr>
            <w:r>
              <w:t>Test case</w:t>
            </w:r>
          </w:p>
        </w:tc>
        <w:tc>
          <w:tcPr>
            <w:tcW w:w="2398"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Comments</w:t>
            </w:r>
          </w:p>
        </w:tc>
      </w:tr>
      <w:tr w:rsidR="00745C83" w:rsidTr="002A1A01">
        <w:tc>
          <w:tcPr>
            <w:tcW w:w="1129" w:type="dxa"/>
            <w:tcBorders>
              <w:top w:val="single" w:sz="4" w:space="0" w:color="auto"/>
              <w:left w:val="single" w:sz="4" w:space="0" w:color="auto"/>
              <w:bottom w:val="single" w:sz="4" w:space="0" w:color="auto"/>
              <w:right w:val="single" w:sz="4" w:space="0" w:color="auto"/>
            </w:tcBorders>
          </w:tcPr>
          <w:p w:rsidR="00745C83" w:rsidRDefault="00745C83" w:rsidP="00745C83">
            <w:pPr>
              <w:pStyle w:val="a3"/>
              <w:numPr>
                <w:ilvl w:val="0"/>
                <w:numId w:val="37"/>
              </w:numPr>
              <w:overflowPunct w:val="0"/>
              <w:autoSpaceDE w:val="0"/>
              <w:autoSpaceDN w:val="0"/>
              <w:adjustRightInd w:val="0"/>
              <w:spacing w:after="180"/>
              <w:jc w:val="center"/>
              <w:rPr>
                <w:rFonts w:eastAsia="Yu Mincho"/>
              </w:rPr>
            </w:pP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Type-2 gap + 1 periodic MUSIM gap, with partially partial overlapping among all configured gaps, MUSIM gap has lower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rsidR="00745C83" w:rsidRDefault="00745C83" w:rsidP="002A1A01">
            <w:pPr>
              <w:jc w:val="center"/>
              <w:rPr>
                <w:rFonts w:eastAsiaTheme="minorEastAsia"/>
              </w:rPr>
            </w:pP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t>[2]</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Type-2 gap + 1 periodic MUSIM gap, with partially partial overlapping among all configured gaps, MUSIM gap has lower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rFonts w:eastAsiaTheme="minorEastAsia"/>
              </w:rPr>
            </w:pPr>
            <w:r>
              <w:t>FFS on whether to have it</w:t>
            </w: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t>[3]</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Type-2 gap + 1 periodic MUSIM gap, with partially partial overlapping among all configured gaps, MUSIM gap has higher priority, priority based solution, SSB-based measurements, FR1</w:t>
            </w:r>
          </w:p>
        </w:tc>
        <w:tc>
          <w:tcPr>
            <w:tcW w:w="2398" w:type="dxa"/>
            <w:tcBorders>
              <w:top w:val="single" w:sz="4" w:space="0" w:color="auto"/>
              <w:left w:val="single" w:sz="4" w:space="0" w:color="auto"/>
              <w:bottom w:val="single" w:sz="4" w:space="0" w:color="auto"/>
              <w:right w:val="single" w:sz="4" w:space="0" w:color="auto"/>
            </w:tcBorders>
          </w:tcPr>
          <w:p w:rsidR="00745C83" w:rsidRDefault="00745C83" w:rsidP="002A1A01">
            <w:pPr>
              <w:jc w:val="center"/>
              <w:rPr>
                <w:rFonts w:eastAsiaTheme="minorEastAsia"/>
              </w:rPr>
            </w:pPr>
            <w:r>
              <w:t>FFS on whether to have it</w:t>
            </w: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t>[4]</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Type-2 gap + 1 periodic MUSIM gap, with partially partial overlapping among all configured gaps, MUSIM gap has higher priority, priority based solution, SSB-based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rFonts w:eastAsiaTheme="minorEastAsia"/>
              </w:rPr>
            </w:pPr>
            <w:r>
              <w:t>FFS on whether to have it</w:t>
            </w: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t>5</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Type-1 gap + 1 periodic MUSIM gap, with partially partial overlapping among all configured gaps, [FFS on MUSIM gap has the shorter or longer MGRP],  SSB-based measurements, FR1</w:t>
            </w:r>
          </w:p>
        </w:tc>
        <w:tc>
          <w:tcPr>
            <w:tcW w:w="2398" w:type="dxa"/>
            <w:tcBorders>
              <w:top w:val="single" w:sz="4" w:space="0" w:color="auto"/>
              <w:left w:val="single" w:sz="4" w:space="0" w:color="auto"/>
              <w:bottom w:val="single" w:sz="4" w:space="0" w:color="auto"/>
              <w:right w:val="single" w:sz="4" w:space="0" w:color="auto"/>
            </w:tcBorders>
          </w:tcPr>
          <w:p w:rsidR="00745C83" w:rsidRDefault="00745C83" w:rsidP="002A1A01">
            <w:pPr>
              <w:jc w:val="center"/>
              <w:rPr>
                <w:rFonts w:eastAsiaTheme="minorEastAsia"/>
              </w:rPr>
            </w:pP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t>[6]</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Inter-frequency event triggered reporting, 1 Type-1 gap + 1 periodic MUSIM gap, with partially partial overlapping among all configured gaps, MUSIM gap has the shorter MGRP,  SSB-based measurements, FR2</w:t>
            </w:r>
          </w:p>
        </w:tc>
        <w:tc>
          <w:tcPr>
            <w:tcW w:w="2398"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rFonts w:eastAsiaTheme="minorEastAsia"/>
              </w:rPr>
            </w:pPr>
            <w:r>
              <w:t>FFS on whether to have it</w:t>
            </w:r>
          </w:p>
        </w:tc>
      </w:tr>
      <w:tr w:rsidR="00745C83" w:rsidTr="002A1A01">
        <w:tc>
          <w:tcPr>
            <w:tcW w:w="1129" w:type="dxa"/>
            <w:tcBorders>
              <w:top w:val="single" w:sz="4" w:space="0" w:color="auto"/>
              <w:left w:val="single" w:sz="4" w:space="0" w:color="auto"/>
              <w:bottom w:val="single" w:sz="4" w:space="0" w:color="auto"/>
              <w:right w:val="single" w:sz="4" w:space="0" w:color="auto"/>
            </w:tcBorders>
            <w:hideMark/>
          </w:tcPr>
          <w:p w:rsidR="00745C83" w:rsidRDefault="00745C83" w:rsidP="002A1A01">
            <w:pPr>
              <w:ind w:left="360"/>
            </w:pPr>
            <w:r>
              <w:lastRenderedPageBreak/>
              <w:t>7</w:t>
            </w:r>
          </w:p>
        </w:tc>
        <w:tc>
          <w:tcPr>
            <w:tcW w:w="5103"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pPr>
            <w:r>
              <w:t>Intra-frequency event triggered reporting, 1 periodic MUSIM gap, SMTC partially partial overlaps with MUSIM gaps, SSB-based measurements, FR1</w:t>
            </w:r>
          </w:p>
        </w:tc>
        <w:tc>
          <w:tcPr>
            <w:tcW w:w="2398" w:type="dxa"/>
            <w:tcBorders>
              <w:top w:val="single" w:sz="4" w:space="0" w:color="auto"/>
              <w:left w:val="single" w:sz="4" w:space="0" w:color="auto"/>
              <w:bottom w:val="single" w:sz="4" w:space="0" w:color="auto"/>
              <w:right w:val="single" w:sz="4" w:space="0" w:color="auto"/>
            </w:tcBorders>
            <w:hideMark/>
          </w:tcPr>
          <w:p w:rsidR="00745C83" w:rsidRDefault="00745C83" w:rsidP="002A1A01">
            <w:pPr>
              <w:jc w:val="center"/>
              <w:rPr>
                <w:rFonts w:eastAsiaTheme="minorEastAsia"/>
              </w:rPr>
            </w:pPr>
          </w:p>
        </w:tc>
      </w:tr>
    </w:tbl>
    <w:p w:rsidR="00E02EE9" w:rsidRDefault="00E02EE9" w:rsidP="00E02EE9"/>
    <w:p w:rsidR="00555575" w:rsidRDefault="00555575" w:rsidP="00E02EE9">
      <w:r>
        <w:t xml:space="preserve">Regarding test cases, at RAN4 110 meeting test case 1, 5 and 7 are agreed. We suggest to have test case 2, 3, 4 and 6. In test case 6, MUSIM gap will have the shorter MGRP and in test case 5, MUSIM gap will have the longer MGRP compared with measurement gap. </w:t>
      </w:r>
    </w:p>
    <w:p w:rsidR="001B20A6" w:rsidRPr="0029554C" w:rsidRDefault="001B20A6" w:rsidP="001B20A6">
      <w:pPr>
        <w:rPr>
          <w:b/>
        </w:rPr>
      </w:pPr>
      <w:r w:rsidRPr="0029554C">
        <w:rPr>
          <w:b/>
        </w:rPr>
        <w:t xml:space="preserve">Proposal </w:t>
      </w:r>
      <w:r w:rsidR="0029554C" w:rsidRPr="0029554C">
        <w:rPr>
          <w:b/>
        </w:rPr>
        <w:t>5</w:t>
      </w:r>
      <w:r w:rsidRPr="0029554C">
        <w:rPr>
          <w:b/>
        </w:rPr>
        <w:t xml:space="preserve">: Have test case 2, 3, 4 and 6. In test case 6, MUSIM gap will have the shorter MGRP and in test case 5, MUSIM gap will have the longer MGRP compared with measurement gap. </w:t>
      </w:r>
    </w:p>
    <w:p w:rsidR="001B20A6" w:rsidRPr="005C0DE3" w:rsidRDefault="001B20A6" w:rsidP="00E02EE9">
      <w:pPr>
        <w:rPr>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0F355B" w:rsidRPr="00EA55A1" w:rsidRDefault="009D6F7B" w:rsidP="00DD45E6">
      <w:pPr>
        <w:jc w:val="both"/>
        <w:rPr>
          <w:b/>
        </w:rPr>
      </w:pPr>
      <w:r w:rsidRPr="00493F96">
        <w:rPr>
          <w:rFonts w:hint="eastAsia"/>
        </w:rPr>
        <w:t xml:space="preserve">In this </w:t>
      </w:r>
      <w:r w:rsidRPr="00493F96">
        <w:t>contribution</w:t>
      </w:r>
      <w:r w:rsidRPr="00493F96">
        <w:rPr>
          <w:rFonts w:hint="eastAsia"/>
        </w:rPr>
        <w:t xml:space="preserve">, </w:t>
      </w:r>
      <w:r w:rsidR="00340EB4">
        <w:t>the performance part of MUSIM has been considered and the following proposals are suggested:</w:t>
      </w:r>
    </w:p>
    <w:p w:rsidR="00F47DCE" w:rsidRPr="00AD5F0F" w:rsidRDefault="00F47DCE" w:rsidP="00F47DCE">
      <w:pPr>
        <w:rPr>
          <w:rFonts w:eastAsiaTheme="minorEastAsia"/>
          <w:b/>
          <w:color w:val="000000" w:themeColor="text1"/>
          <w:lang w:val="en-US"/>
        </w:rPr>
      </w:pPr>
      <w:r w:rsidRPr="00AD5F0F">
        <w:rPr>
          <w:rFonts w:eastAsiaTheme="minorEastAsia"/>
          <w:b/>
          <w:color w:val="000000" w:themeColor="text1"/>
          <w:lang w:val="en-US"/>
        </w:rPr>
        <w:t xml:space="preserve">Observation 1: For “keep solution”, the case 1 scenario will be covered by priority based solution and it is different to verify case 2 through network A measurement performance requirements.  </w:t>
      </w:r>
    </w:p>
    <w:p w:rsidR="00F47DCE" w:rsidRDefault="00F47DCE" w:rsidP="00F47DCE">
      <w:pPr>
        <w:jc w:val="both"/>
        <w:rPr>
          <w:b/>
          <w:color w:val="000000" w:themeColor="text1"/>
        </w:rPr>
      </w:pPr>
      <w:r w:rsidRPr="003D665B">
        <w:rPr>
          <w:b/>
          <w:lang w:val="en-US"/>
        </w:rPr>
        <w:t>Proposal 1: For whether to verity “keep solution”, suggest to t</w:t>
      </w:r>
      <w:proofErr w:type="spellStart"/>
      <w:r w:rsidRPr="003D665B">
        <w:rPr>
          <w:b/>
          <w:color w:val="000000" w:themeColor="text1"/>
        </w:rPr>
        <w:t>est</w:t>
      </w:r>
      <w:proofErr w:type="spellEnd"/>
      <w:r w:rsidRPr="003D665B">
        <w:rPr>
          <w:b/>
          <w:color w:val="000000" w:themeColor="text1"/>
        </w:rPr>
        <w:t xml:space="preserve"> priority-based solution for collision between MUSIM gaps, i.e., option 2. </w:t>
      </w:r>
    </w:p>
    <w:p w:rsidR="00F47DCE" w:rsidRDefault="00F47DCE" w:rsidP="00F47DCE">
      <w:pPr>
        <w:rPr>
          <w:b/>
        </w:rPr>
      </w:pPr>
      <w:r w:rsidRPr="00153ADB">
        <w:rPr>
          <w:b/>
        </w:rPr>
        <w:t xml:space="preserve">Proposal </w:t>
      </w:r>
      <w:r>
        <w:rPr>
          <w:b/>
        </w:rPr>
        <w:t>2</w:t>
      </w:r>
      <w:r w:rsidRPr="00153ADB">
        <w:rPr>
          <w:b/>
        </w:rPr>
        <w:t xml:space="preserve">: </w:t>
      </w:r>
      <w:r>
        <w:rPr>
          <w:b/>
        </w:rPr>
        <w:t xml:space="preserve">For </w:t>
      </w:r>
      <w:r w:rsidRPr="00153ADB">
        <w:rPr>
          <w:b/>
        </w:rPr>
        <w:t xml:space="preserve">MUSIM gap pattern configuration, MUSIM gaps and their priority are configured by NW A directly. </w:t>
      </w:r>
    </w:p>
    <w:p w:rsidR="00F47DCE" w:rsidRPr="00153ADB" w:rsidRDefault="00F47DCE" w:rsidP="00F47DCE">
      <w:pPr>
        <w:rPr>
          <w:b/>
        </w:rPr>
      </w:pPr>
      <w:r w:rsidRPr="00153ADB">
        <w:rPr>
          <w:b/>
        </w:rPr>
        <w:t xml:space="preserve">Proposal </w:t>
      </w:r>
      <w:r>
        <w:rPr>
          <w:b/>
        </w:rPr>
        <w:t>3</w:t>
      </w:r>
      <w:r w:rsidRPr="00153ADB">
        <w:rPr>
          <w:b/>
        </w:rPr>
        <w:t xml:space="preserve">: </w:t>
      </w:r>
      <w:r>
        <w:rPr>
          <w:b/>
        </w:rPr>
        <w:t>If</w:t>
      </w:r>
      <w:r w:rsidRPr="00153ADB">
        <w:rPr>
          <w:b/>
        </w:rPr>
        <w:t xml:space="preserve"> verify “keep solution”, the indication to use “keep solution” is configured by NW A directly. </w:t>
      </w:r>
    </w:p>
    <w:p w:rsidR="00977047" w:rsidRPr="0029554C" w:rsidRDefault="00977047" w:rsidP="00977047">
      <w:pPr>
        <w:rPr>
          <w:rFonts w:eastAsiaTheme="minorEastAsia"/>
          <w:b/>
          <w:color w:val="000000" w:themeColor="text1"/>
          <w:lang w:val="en-US"/>
        </w:rPr>
      </w:pPr>
      <w:r w:rsidRPr="0029554C">
        <w:rPr>
          <w:b/>
          <w:lang w:val="en-US"/>
        </w:rPr>
        <w:t>Proposal 4: Based on the agreement “</w:t>
      </w:r>
      <w:r w:rsidRPr="0029554C">
        <w:rPr>
          <w:rFonts w:eastAsiaTheme="minorEastAsia"/>
          <w:b/>
          <w:color w:val="000000" w:themeColor="text1"/>
          <w:lang w:val="en-US"/>
        </w:rPr>
        <w:t xml:space="preserve">Use up to 2 periodic MUSIM gaps in the test cases, use mandatory measurement gaps”, </w:t>
      </w:r>
      <w:r w:rsidRPr="0029554C">
        <w:rPr>
          <w:rFonts w:eastAsiaTheme="minorEastAsia" w:hint="eastAsia"/>
          <w:b/>
          <w:color w:val="000000" w:themeColor="text1"/>
          <w:lang w:val="en-US"/>
        </w:rPr>
        <w:t>it</w:t>
      </w:r>
      <w:r w:rsidRPr="0029554C">
        <w:rPr>
          <w:rFonts w:eastAsiaTheme="minorEastAsia"/>
          <w:b/>
          <w:color w:val="000000" w:themeColor="text1"/>
          <w:lang w:val="en-US"/>
        </w:rPr>
        <w:t xml:space="preserve"> is further suggested that </w:t>
      </w:r>
      <w:r w:rsidRPr="0029554C">
        <w:rPr>
          <w:b/>
          <w:lang w:val="en-US"/>
        </w:rPr>
        <w:t>gap patter</w:t>
      </w:r>
      <w:r>
        <w:rPr>
          <w:b/>
          <w:lang w:val="en-US"/>
        </w:rPr>
        <w:t>n</w:t>
      </w:r>
      <w:r w:rsidRPr="0029554C">
        <w:rPr>
          <w:b/>
          <w:lang w:val="en-US"/>
        </w:rPr>
        <w:t xml:space="preserve"> </w:t>
      </w:r>
      <w:r w:rsidRPr="0029554C">
        <w:rPr>
          <w:b/>
        </w:rPr>
        <w:t>#0 and #1 for all test cases.</w:t>
      </w:r>
      <w:r>
        <w:rPr>
          <w:b/>
        </w:rPr>
        <w:t xml:space="preserve"> More gap patterns could be considered if FR2 test case are determined to be defined. </w:t>
      </w:r>
    </w:p>
    <w:p w:rsidR="0029554C" w:rsidRPr="0029554C" w:rsidRDefault="0029554C" w:rsidP="0029554C">
      <w:pPr>
        <w:rPr>
          <w:b/>
        </w:rPr>
      </w:pPr>
      <w:r w:rsidRPr="0029554C">
        <w:rPr>
          <w:b/>
        </w:rPr>
        <w:t xml:space="preserve">Proposal 5: Have test case 2, 3, 4 and 6. In test case 6, MUSIM gap will have the shorter MGRP and in test case 5, MUSIM gap will have the longer MGRP compared with measurement gap. </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sz w:val="22"/>
          <w:szCs w:val="22"/>
        </w:rPr>
      </w:pPr>
      <w:r w:rsidRPr="009B5634">
        <w:rPr>
          <w:sz w:val="22"/>
          <w:szCs w:val="22"/>
        </w:rPr>
        <w:t xml:space="preserve">[1] </w:t>
      </w:r>
      <w:bookmarkStart w:id="4" w:name="_Hlk89997016"/>
      <w:r w:rsidR="00151D16" w:rsidRPr="009B5634">
        <w:rPr>
          <w:sz w:val="22"/>
          <w:szCs w:val="22"/>
        </w:rPr>
        <w:t>RP-</w:t>
      </w:r>
      <w:bookmarkEnd w:id="4"/>
      <w:r w:rsidR="00151D16" w:rsidRPr="009B5634">
        <w:rPr>
          <w:sz w:val="22"/>
          <w:szCs w:val="22"/>
        </w:rPr>
        <w:t>220955</w:t>
      </w:r>
      <w:r w:rsidRPr="009B5634">
        <w:rPr>
          <w:sz w:val="22"/>
          <w:szCs w:val="22"/>
        </w:rPr>
        <w:t xml:space="preserve">, </w:t>
      </w:r>
      <w:bookmarkStart w:id="5" w:name="_Hlk89916202"/>
      <w:r w:rsidR="00151D16" w:rsidRPr="009B5634">
        <w:rPr>
          <w:sz w:val="22"/>
          <w:szCs w:val="22"/>
        </w:rPr>
        <w:t>Revised WID: Dual Transmission/Reception (Tx/Rx) Multi-SIM for NR</w:t>
      </w:r>
      <w:bookmarkEnd w:id="5"/>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06592C" w:rsidRDefault="0006592C" w:rsidP="00CC7087">
      <w:pPr>
        <w:rPr>
          <w:sz w:val="22"/>
          <w:szCs w:val="22"/>
        </w:rPr>
      </w:pPr>
      <w:r>
        <w:rPr>
          <w:sz w:val="22"/>
          <w:szCs w:val="22"/>
        </w:rPr>
        <w:t xml:space="preserve">[2] </w:t>
      </w:r>
      <w:r w:rsidRPr="0006592C">
        <w:rPr>
          <w:sz w:val="22"/>
          <w:szCs w:val="22"/>
        </w:rPr>
        <w:t>RP-221002</w:t>
      </w:r>
      <w:r>
        <w:rPr>
          <w:sz w:val="22"/>
          <w:szCs w:val="22"/>
        </w:rPr>
        <w:t>,</w:t>
      </w:r>
      <w:r w:rsidRPr="0006592C">
        <w:rPr>
          <w:sz w:val="22"/>
          <w:szCs w:val="22"/>
        </w:rPr>
        <w:t xml:space="preserve"> Status report for WI Dual Transmission Reception (</w:t>
      </w:r>
      <w:proofErr w:type="spellStart"/>
      <w:r w:rsidRPr="0006592C">
        <w:rPr>
          <w:sz w:val="22"/>
          <w:szCs w:val="22"/>
        </w:rPr>
        <w:t>TxRx</w:t>
      </w:r>
      <w:proofErr w:type="spellEnd"/>
      <w:r w:rsidRPr="0006592C">
        <w:rPr>
          <w:sz w:val="22"/>
          <w:szCs w:val="22"/>
        </w:rPr>
        <w:t>) Multi-SIM for NR</w:t>
      </w:r>
      <w:r>
        <w:rPr>
          <w:sz w:val="22"/>
          <w:szCs w:val="22"/>
        </w:rPr>
        <w:t>, RAN 95e</w:t>
      </w:r>
    </w:p>
    <w:p w:rsidR="009B4A35" w:rsidRDefault="009B4A35" w:rsidP="009B4A35">
      <w:pPr>
        <w:rPr>
          <w:sz w:val="22"/>
          <w:szCs w:val="22"/>
        </w:rPr>
      </w:pPr>
      <w:r>
        <w:rPr>
          <w:sz w:val="22"/>
          <w:szCs w:val="22"/>
        </w:rPr>
        <w:t>[3]</w:t>
      </w:r>
      <w:r w:rsidRPr="009614C3">
        <w:rPr>
          <w:sz w:val="22"/>
          <w:szCs w:val="22"/>
        </w:rPr>
        <w:t xml:space="preserve"> </w:t>
      </w:r>
      <w:hyperlink r:id="rId8" w:history="1">
        <w:r w:rsidRPr="00C476CC">
          <w:rPr>
            <w:sz w:val="22"/>
            <w:szCs w:val="22"/>
          </w:rPr>
          <w:t>R4-2403348</w:t>
        </w:r>
      </w:hyperlink>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 xml:space="preserve">RAN4 </w:t>
      </w:r>
      <w:r>
        <w:rPr>
          <w:sz w:val="22"/>
          <w:szCs w:val="22"/>
        </w:rPr>
        <w:t>110</w:t>
      </w:r>
    </w:p>
    <w:p w:rsidR="006E00AD" w:rsidRDefault="006E00AD" w:rsidP="009B4A35">
      <w:pPr>
        <w:rPr>
          <w:sz w:val="22"/>
          <w:szCs w:val="22"/>
        </w:rPr>
      </w:pPr>
      <w:r>
        <w:rPr>
          <w:sz w:val="22"/>
          <w:szCs w:val="22"/>
        </w:rPr>
        <w:t xml:space="preserve">[4] </w:t>
      </w:r>
      <w:r w:rsidRPr="00411AF8">
        <w:rPr>
          <w:sz w:val="22"/>
          <w:szCs w:val="22"/>
        </w:rPr>
        <w:t>RP-220127, New WID on UE Conformance - LTE/NR Multi-SIM devices</w:t>
      </w:r>
      <w:r w:rsidR="00411AF8" w:rsidRPr="00411AF8">
        <w:rPr>
          <w:sz w:val="22"/>
          <w:szCs w:val="22"/>
        </w:rPr>
        <w:t>, RAN P 95</w:t>
      </w:r>
    </w:p>
    <w:p w:rsidR="009B4A35" w:rsidRPr="009B5634" w:rsidRDefault="009B4A35" w:rsidP="00CC7087">
      <w:pPr>
        <w:rPr>
          <w:sz w:val="22"/>
          <w:szCs w:val="22"/>
        </w:rPr>
      </w:pPr>
    </w:p>
    <w:sectPr w:rsidR="009B4A35" w:rsidRPr="009B5634">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FEE" w:rsidRDefault="00523FEE">
      <w:pPr>
        <w:spacing w:after="0"/>
      </w:pPr>
      <w:r>
        <w:separator/>
      </w:r>
    </w:p>
  </w:endnote>
  <w:endnote w:type="continuationSeparator" w:id="0">
    <w:p w:rsidR="00523FEE" w:rsidRDefault="00523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FEE" w:rsidRDefault="00523FEE">
      <w:pPr>
        <w:spacing w:after="0"/>
      </w:pPr>
      <w:r>
        <w:separator/>
      </w:r>
    </w:p>
  </w:footnote>
  <w:footnote w:type="continuationSeparator" w:id="0">
    <w:p w:rsidR="00523FEE" w:rsidRDefault="00523F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9C2719"/>
    <w:multiLevelType w:val="hybridMultilevel"/>
    <w:tmpl w:val="5D58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2502DB"/>
    <w:multiLevelType w:val="hybridMultilevel"/>
    <w:tmpl w:val="B56CA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706C6"/>
    <w:multiLevelType w:val="multilevel"/>
    <w:tmpl w:val="805E2A18"/>
    <w:lvl w:ilvl="0">
      <w:start w:val="1"/>
      <w:numFmt w:val="decimal"/>
      <w:lvlText w:val="%1."/>
      <w:lvlJc w:val="left"/>
      <w:pPr>
        <w:ind w:left="720" w:hanging="360"/>
      </w:pPr>
      <w:rPr>
        <w:rFonts w:hint="default"/>
      </w:rPr>
    </w:lvl>
    <w:lvl w:ilvl="1">
      <w:start w:val="5"/>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156961"/>
    <w:multiLevelType w:val="hybridMultilevel"/>
    <w:tmpl w:val="FD1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5"/>
  </w:num>
  <w:num w:numId="22">
    <w:abstractNumId w:val="29"/>
  </w:num>
  <w:num w:numId="23">
    <w:abstractNumId w:val="34"/>
  </w:num>
  <w:num w:numId="24">
    <w:abstractNumId w:val="23"/>
  </w:num>
  <w:num w:numId="25">
    <w:abstractNumId w:val="25"/>
  </w:num>
  <w:num w:numId="26">
    <w:abstractNumId w:val="21"/>
  </w:num>
  <w:num w:numId="27">
    <w:abstractNumId w:val="33"/>
  </w:num>
  <w:num w:numId="28">
    <w:abstractNumId w:val="22"/>
  </w:num>
  <w:num w:numId="29">
    <w:abstractNumId w:val="26"/>
  </w:num>
  <w:num w:numId="30">
    <w:abstractNumId w:val="31"/>
  </w:num>
  <w:num w:numId="31">
    <w:abstractNumId w:val="32"/>
  </w:num>
  <w:num w:numId="32">
    <w:abstractNumId w:val="30"/>
  </w:num>
  <w:num w:numId="33">
    <w:abstractNumId w:val="37"/>
  </w:num>
  <w:num w:numId="34">
    <w:abstractNumId w:val="28"/>
  </w:num>
  <w:num w:numId="35">
    <w:abstractNumId w:val="24"/>
  </w:num>
  <w:num w:numId="36">
    <w:abstractNumId w:val="27"/>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A5"/>
    <w:rsid w:val="00001244"/>
    <w:rsid w:val="0000484F"/>
    <w:rsid w:val="00004D02"/>
    <w:rsid w:val="00004EBF"/>
    <w:rsid w:val="00006056"/>
    <w:rsid w:val="00006214"/>
    <w:rsid w:val="0000692A"/>
    <w:rsid w:val="000073E3"/>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434"/>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118"/>
    <w:rsid w:val="0006050E"/>
    <w:rsid w:val="00060605"/>
    <w:rsid w:val="00060824"/>
    <w:rsid w:val="000609DB"/>
    <w:rsid w:val="00060DFE"/>
    <w:rsid w:val="000617A2"/>
    <w:rsid w:val="0006194D"/>
    <w:rsid w:val="00061D80"/>
    <w:rsid w:val="00062173"/>
    <w:rsid w:val="000623FC"/>
    <w:rsid w:val="0006251D"/>
    <w:rsid w:val="00062C8D"/>
    <w:rsid w:val="00062EAC"/>
    <w:rsid w:val="0006432C"/>
    <w:rsid w:val="000650D0"/>
    <w:rsid w:val="0006592C"/>
    <w:rsid w:val="00065F75"/>
    <w:rsid w:val="0006778D"/>
    <w:rsid w:val="0007009F"/>
    <w:rsid w:val="00070520"/>
    <w:rsid w:val="00070901"/>
    <w:rsid w:val="000709C9"/>
    <w:rsid w:val="00071E1B"/>
    <w:rsid w:val="00074AC8"/>
    <w:rsid w:val="00076868"/>
    <w:rsid w:val="00076D61"/>
    <w:rsid w:val="00076E28"/>
    <w:rsid w:val="00077D2F"/>
    <w:rsid w:val="0008083A"/>
    <w:rsid w:val="0008212E"/>
    <w:rsid w:val="000829D0"/>
    <w:rsid w:val="00084361"/>
    <w:rsid w:val="00084388"/>
    <w:rsid w:val="000846A8"/>
    <w:rsid w:val="00084D26"/>
    <w:rsid w:val="00085AF9"/>
    <w:rsid w:val="00085BAC"/>
    <w:rsid w:val="00086482"/>
    <w:rsid w:val="00086FC3"/>
    <w:rsid w:val="000873C1"/>
    <w:rsid w:val="00087FF4"/>
    <w:rsid w:val="00090094"/>
    <w:rsid w:val="0009067F"/>
    <w:rsid w:val="00090B6E"/>
    <w:rsid w:val="00091649"/>
    <w:rsid w:val="00091855"/>
    <w:rsid w:val="0009360C"/>
    <w:rsid w:val="00094DB0"/>
    <w:rsid w:val="00094DF4"/>
    <w:rsid w:val="000956BE"/>
    <w:rsid w:val="00096A30"/>
    <w:rsid w:val="00096A6F"/>
    <w:rsid w:val="00097D77"/>
    <w:rsid w:val="000A004F"/>
    <w:rsid w:val="000A0B4E"/>
    <w:rsid w:val="000A131C"/>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94D"/>
    <w:rsid w:val="000C19A3"/>
    <w:rsid w:val="000C3662"/>
    <w:rsid w:val="000C3F15"/>
    <w:rsid w:val="000C4006"/>
    <w:rsid w:val="000C5594"/>
    <w:rsid w:val="000C6491"/>
    <w:rsid w:val="000C6926"/>
    <w:rsid w:val="000C6936"/>
    <w:rsid w:val="000C7B71"/>
    <w:rsid w:val="000C7C0A"/>
    <w:rsid w:val="000D1283"/>
    <w:rsid w:val="000D25B5"/>
    <w:rsid w:val="000D2820"/>
    <w:rsid w:val="000D288D"/>
    <w:rsid w:val="000D35FD"/>
    <w:rsid w:val="000D470E"/>
    <w:rsid w:val="000D47D8"/>
    <w:rsid w:val="000D4AC2"/>
    <w:rsid w:val="000D5436"/>
    <w:rsid w:val="000D57A6"/>
    <w:rsid w:val="000D5A8D"/>
    <w:rsid w:val="000D5CC0"/>
    <w:rsid w:val="000D5EFC"/>
    <w:rsid w:val="000D621E"/>
    <w:rsid w:val="000D7162"/>
    <w:rsid w:val="000D735D"/>
    <w:rsid w:val="000D77F1"/>
    <w:rsid w:val="000D7D6C"/>
    <w:rsid w:val="000E1AC3"/>
    <w:rsid w:val="000E2452"/>
    <w:rsid w:val="000E2C2F"/>
    <w:rsid w:val="000E2DCE"/>
    <w:rsid w:val="000E2FAC"/>
    <w:rsid w:val="000E3697"/>
    <w:rsid w:val="000E36D9"/>
    <w:rsid w:val="000E385D"/>
    <w:rsid w:val="000E3AAB"/>
    <w:rsid w:val="000E4217"/>
    <w:rsid w:val="000E4ABD"/>
    <w:rsid w:val="000E4B23"/>
    <w:rsid w:val="000E4B84"/>
    <w:rsid w:val="000E4F7A"/>
    <w:rsid w:val="000E51BF"/>
    <w:rsid w:val="000E5B0B"/>
    <w:rsid w:val="000E5DFD"/>
    <w:rsid w:val="000E5E31"/>
    <w:rsid w:val="000E7EF0"/>
    <w:rsid w:val="000F0802"/>
    <w:rsid w:val="000F110B"/>
    <w:rsid w:val="000F1737"/>
    <w:rsid w:val="000F1CD0"/>
    <w:rsid w:val="000F1D22"/>
    <w:rsid w:val="000F2768"/>
    <w:rsid w:val="000F3313"/>
    <w:rsid w:val="000F355B"/>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0B4"/>
    <w:rsid w:val="00114A36"/>
    <w:rsid w:val="00114BE9"/>
    <w:rsid w:val="0011535B"/>
    <w:rsid w:val="00115754"/>
    <w:rsid w:val="0011678B"/>
    <w:rsid w:val="00116E6F"/>
    <w:rsid w:val="00117028"/>
    <w:rsid w:val="001170FA"/>
    <w:rsid w:val="00117FCE"/>
    <w:rsid w:val="00120718"/>
    <w:rsid w:val="00120D28"/>
    <w:rsid w:val="0012180B"/>
    <w:rsid w:val="00121B07"/>
    <w:rsid w:val="001225CA"/>
    <w:rsid w:val="001232B4"/>
    <w:rsid w:val="0012379C"/>
    <w:rsid w:val="00123848"/>
    <w:rsid w:val="00125EF6"/>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37FC7"/>
    <w:rsid w:val="0014003A"/>
    <w:rsid w:val="00140252"/>
    <w:rsid w:val="00140357"/>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3ADB"/>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259E"/>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2E60"/>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0A6"/>
    <w:rsid w:val="001B27BA"/>
    <w:rsid w:val="001B2C1E"/>
    <w:rsid w:val="001B3AB4"/>
    <w:rsid w:val="001B4302"/>
    <w:rsid w:val="001B4E83"/>
    <w:rsid w:val="001B514A"/>
    <w:rsid w:val="001B6205"/>
    <w:rsid w:val="001B6BD7"/>
    <w:rsid w:val="001B7B00"/>
    <w:rsid w:val="001C0576"/>
    <w:rsid w:val="001C27F8"/>
    <w:rsid w:val="001C2A52"/>
    <w:rsid w:val="001C326F"/>
    <w:rsid w:val="001C39BD"/>
    <w:rsid w:val="001C3E48"/>
    <w:rsid w:val="001C4283"/>
    <w:rsid w:val="001C4C6A"/>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366"/>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3F72"/>
    <w:rsid w:val="00204586"/>
    <w:rsid w:val="00204FC0"/>
    <w:rsid w:val="00205093"/>
    <w:rsid w:val="0020558E"/>
    <w:rsid w:val="00205917"/>
    <w:rsid w:val="00207725"/>
    <w:rsid w:val="00207E3F"/>
    <w:rsid w:val="00210F4D"/>
    <w:rsid w:val="00211523"/>
    <w:rsid w:val="002116BA"/>
    <w:rsid w:val="0021295F"/>
    <w:rsid w:val="00212EC4"/>
    <w:rsid w:val="0021301C"/>
    <w:rsid w:val="002132EE"/>
    <w:rsid w:val="00213E68"/>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011"/>
    <w:rsid w:val="00225450"/>
    <w:rsid w:val="00226A6C"/>
    <w:rsid w:val="00226C67"/>
    <w:rsid w:val="002272ED"/>
    <w:rsid w:val="00227E84"/>
    <w:rsid w:val="00230202"/>
    <w:rsid w:val="0023052F"/>
    <w:rsid w:val="0023064F"/>
    <w:rsid w:val="00230A22"/>
    <w:rsid w:val="00231697"/>
    <w:rsid w:val="0023175D"/>
    <w:rsid w:val="00231AF8"/>
    <w:rsid w:val="00232001"/>
    <w:rsid w:val="002323BE"/>
    <w:rsid w:val="002329CF"/>
    <w:rsid w:val="00233E6B"/>
    <w:rsid w:val="002342E2"/>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291"/>
    <w:rsid w:val="00254C50"/>
    <w:rsid w:val="00254F41"/>
    <w:rsid w:val="0025581C"/>
    <w:rsid w:val="0025589F"/>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3EAA"/>
    <w:rsid w:val="00285452"/>
    <w:rsid w:val="00287C3E"/>
    <w:rsid w:val="00287E64"/>
    <w:rsid w:val="00287FBA"/>
    <w:rsid w:val="00290460"/>
    <w:rsid w:val="0029051F"/>
    <w:rsid w:val="00290532"/>
    <w:rsid w:val="002908BD"/>
    <w:rsid w:val="00290CE7"/>
    <w:rsid w:val="00290D84"/>
    <w:rsid w:val="00291A1C"/>
    <w:rsid w:val="00291E45"/>
    <w:rsid w:val="002920B6"/>
    <w:rsid w:val="00292269"/>
    <w:rsid w:val="00292FDD"/>
    <w:rsid w:val="00293BE0"/>
    <w:rsid w:val="0029427D"/>
    <w:rsid w:val="0029554C"/>
    <w:rsid w:val="0029556D"/>
    <w:rsid w:val="00295B02"/>
    <w:rsid w:val="00295FB6"/>
    <w:rsid w:val="002967FE"/>
    <w:rsid w:val="002971BF"/>
    <w:rsid w:val="00297A1A"/>
    <w:rsid w:val="002A00C3"/>
    <w:rsid w:val="002A1066"/>
    <w:rsid w:val="002A1D80"/>
    <w:rsid w:val="002A2001"/>
    <w:rsid w:val="002A2305"/>
    <w:rsid w:val="002A263F"/>
    <w:rsid w:val="002A2855"/>
    <w:rsid w:val="002A3773"/>
    <w:rsid w:val="002A3A6E"/>
    <w:rsid w:val="002A48E3"/>
    <w:rsid w:val="002A51CF"/>
    <w:rsid w:val="002A525F"/>
    <w:rsid w:val="002A56A9"/>
    <w:rsid w:val="002A5A14"/>
    <w:rsid w:val="002A6076"/>
    <w:rsid w:val="002A7014"/>
    <w:rsid w:val="002A7400"/>
    <w:rsid w:val="002A7D9B"/>
    <w:rsid w:val="002A7E48"/>
    <w:rsid w:val="002B039D"/>
    <w:rsid w:val="002B0D51"/>
    <w:rsid w:val="002B0F3E"/>
    <w:rsid w:val="002B1A41"/>
    <w:rsid w:val="002B25C0"/>
    <w:rsid w:val="002B2B6B"/>
    <w:rsid w:val="002B3890"/>
    <w:rsid w:val="002B39C1"/>
    <w:rsid w:val="002B5094"/>
    <w:rsid w:val="002B727E"/>
    <w:rsid w:val="002C015F"/>
    <w:rsid w:val="002C04EF"/>
    <w:rsid w:val="002C0B9C"/>
    <w:rsid w:val="002C0D05"/>
    <w:rsid w:val="002C1B24"/>
    <w:rsid w:val="002C1B7F"/>
    <w:rsid w:val="002C1CF9"/>
    <w:rsid w:val="002C1DC8"/>
    <w:rsid w:val="002C1DDC"/>
    <w:rsid w:val="002C1F90"/>
    <w:rsid w:val="002C3085"/>
    <w:rsid w:val="002C30C5"/>
    <w:rsid w:val="002C3354"/>
    <w:rsid w:val="002C336B"/>
    <w:rsid w:val="002C3E14"/>
    <w:rsid w:val="002C4FFE"/>
    <w:rsid w:val="002C6664"/>
    <w:rsid w:val="002C69A7"/>
    <w:rsid w:val="002C6C25"/>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4F3"/>
    <w:rsid w:val="002E1754"/>
    <w:rsid w:val="002E2628"/>
    <w:rsid w:val="002E2772"/>
    <w:rsid w:val="002E2BFB"/>
    <w:rsid w:val="002E3014"/>
    <w:rsid w:val="002E37AA"/>
    <w:rsid w:val="002E5B9E"/>
    <w:rsid w:val="002E5D54"/>
    <w:rsid w:val="002E5EE6"/>
    <w:rsid w:val="002E6857"/>
    <w:rsid w:val="002E6A50"/>
    <w:rsid w:val="002E6A9C"/>
    <w:rsid w:val="002E6B54"/>
    <w:rsid w:val="002E77E8"/>
    <w:rsid w:val="002E7CB8"/>
    <w:rsid w:val="002F0309"/>
    <w:rsid w:val="002F063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39B"/>
    <w:rsid w:val="0030066C"/>
    <w:rsid w:val="003007C1"/>
    <w:rsid w:val="00300AAF"/>
    <w:rsid w:val="00300AD7"/>
    <w:rsid w:val="00300B60"/>
    <w:rsid w:val="00303E76"/>
    <w:rsid w:val="00304146"/>
    <w:rsid w:val="00304818"/>
    <w:rsid w:val="00304B53"/>
    <w:rsid w:val="00307B40"/>
    <w:rsid w:val="00307C18"/>
    <w:rsid w:val="00310183"/>
    <w:rsid w:val="00310B8D"/>
    <w:rsid w:val="003127EB"/>
    <w:rsid w:val="00312B52"/>
    <w:rsid w:val="00312B93"/>
    <w:rsid w:val="0031430C"/>
    <w:rsid w:val="00314487"/>
    <w:rsid w:val="003145CE"/>
    <w:rsid w:val="0031492C"/>
    <w:rsid w:val="00314BA7"/>
    <w:rsid w:val="00314F48"/>
    <w:rsid w:val="00315A09"/>
    <w:rsid w:val="00315ADF"/>
    <w:rsid w:val="00316371"/>
    <w:rsid w:val="00316F9E"/>
    <w:rsid w:val="0031711F"/>
    <w:rsid w:val="003171E1"/>
    <w:rsid w:val="003175E2"/>
    <w:rsid w:val="003201A9"/>
    <w:rsid w:val="003203FF"/>
    <w:rsid w:val="00320530"/>
    <w:rsid w:val="00320C76"/>
    <w:rsid w:val="003222DC"/>
    <w:rsid w:val="00325045"/>
    <w:rsid w:val="0032504F"/>
    <w:rsid w:val="00325896"/>
    <w:rsid w:val="00325FEF"/>
    <w:rsid w:val="00326550"/>
    <w:rsid w:val="003265D8"/>
    <w:rsid w:val="00326B07"/>
    <w:rsid w:val="00326B4A"/>
    <w:rsid w:val="00326D66"/>
    <w:rsid w:val="00326EED"/>
    <w:rsid w:val="00327752"/>
    <w:rsid w:val="00327851"/>
    <w:rsid w:val="0033036D"/>
    <w:rsid w:val="003309AE"/>
    <w:rsid w:val="00330AB5"/>
    <w:rsid w:val="003329F1"/>
    <w:rsid w:val="00332D62"/>
    <w:rsid w:val="003337AF"/>
    <w:rsid w:val="00333CF9"/>
    <w:rsid w:val="0033464A"/>
    <w:rsid w:val="0033491F"/>
    <w:rsid w:val="003377C7"/>
    <w:rsid w:val="00340154"/>
    <w:rsid w:val="00340A65"/>
    <w:rsid w:val="00340B7D"/>
    <w:rsid w:val="00340EB4"/>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2ED4"/>
    <w:rsid w:val="00363407"/>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3F4E"/>
    <w:rsid w:val="00374081"/>
    <w:rsid w:val="00374CE5"/>
    <w:rsid w:val="00375B17"/>
    <w:rsid w:val="00375D3C"/>
    <w:rsid w:val="00376154"/>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AB9"/>
    <w:rsid w:val="00390D4B"/>
    <w:rsid w:val="00391D7C"/>
    <w:rsid w:val="00392251"/>
    <w:rsid w:val="00393417"/>
    <w:rsid w:val="0039487D"/>
    <w:rsid w:val="00394AFD"/>
    <w:rsid w:val="003965C4"/>
    <w:rsid w:val="00396E88"/>
    <w:rsid w:val="00396F7A"/>
    <w:rsid w:val="00397235"/>
    <w:rsid w:val="003974FF"/>
    <w:rsid w:val="003A034F"/>
    <w:rsid w:val="003A0642"/>
    <w:rsid w:val="003A0910"/>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573"/>
    <w:rsid w:val="003B3B08"/>
    <w:rsid w:val="003B44EF"/>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65B"/>
    <w:rsid w:val="003D6A88"/>
    <w:rsid w:val="003D7012"/>
    <w:rsid w:val="003D7861"/>
    <w:rsid w:val="003E05A8"/>
    <w:rsid w:val="003E0A9A"/>
    <w:rsid w:val="003E14A4"/>
    <w:rsid w:val="003E1DDF"/>
    <w:rsid w:val="003E1E0C"/>
    <w:rsid w:val="003E2053"/>
    <w:rsid w:val="003E3BF3"/>
    <w:rsid w:val="003E3E72"/>
    <w:rsid w:val="003E3F53"/>
    <w:rsid w:val="003E476B"/>
    <w:rsid w:val="003E4B2E"/>
    <w:rsid w:val="003E548B"/>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32EE"/>
    <w:rsid w:val="004037C6"/>
    <w:rsid w:val="00403977"/>
    <w:rsid w:val="0040415F"/>
    <w:rsid w:val="0040444E"/>
    <w:rsid w:val="00404A37"/>
    <w:rsid w:val="00404A65"/>
    <w:rsid w:val="0040597D"/>
    <w:rsid w:val="00406105"/>
    <w:rsid w:val="00406D15"/>
    <w:rsid w:val="004101E6"/>
    <w:rsid w:val="00410CCC"/>
    <w:rsid w:val="00410D01"/>
    <w:rsid w:val="00410D6E"/>
    <w:rsid w:val="00411AF8"/>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665D"/>
    <w:rsid w:val="004275FF"/>
    <w:rsid w:val="004305CE"/>
    <w:rsid w:val="00430B85"/>
    <w:rsid w:val="00430E22"/>
    <w:rsid w:val="00430EA6"/>
    <w:rsid w:val="00431505"/>
    <w:rsid w:val="004324E8"/>
    <w:rsid w:val="004326C4"/>
    <w:rsid w:val="004333FD"/>
    <w:rsid w:val="00433944"/>
    <w:rsid w:val="00433C08"/>
    <w:rsid w:val="004361C4"/>
    <w:rsid w:val="0043652D"/>
    <w:rsid w:val="00436809"/>
    <w:rsid w:val="00436969"/>
    <w:rsid w:val="0043772D"/>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4A"/>
    <w:rsid w:val="0046167A"/>
    <w:rsid w:val="00461852"/>
    <w:rsid w:val="00461E94"/>
    <w:rsid w:val="0046253B"/>
    <w:rsid w:val="00463376"/>
    <w:rsid w:val="00463789"/>
    <w:rsid w:val="004639FE"/>
    <w:rsid w:val="00463FDC"/>
    <w:rsid w:val="00464461"/>
    <w:rsid w:val="00464D9A"/>
    <w:rsid w:val="00465346"/>
    <w:rsid w:val="004653CF"/>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0BA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D702D"/>
    <w:rsid w:val="004E0013"/>
    <w:rsid w:val="004E0908"/>
    <w:rsid w:val="004E12EE"/>
    <w:rsid w:val="004E1EE4"/>
    <w:rsid w:val="004E235E"/>
    <w:rsid w:val="004E2809"/>
    <w:rsid w:val="004E2DB1"/>
    <w:rsid w:val="004E2FC6"/>
    <w:rsid w:val="004E41CE"/>
    <w:rsid w:val="004E42EF"/>
    <w:rsid w:val="004E54B0"/>
    <w:rsid w:val="004E58DB"/>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3FEE"/>
    <w:rsid w:val="00525F9C"/>
    <w:rsid w:val="00526EBE"/>
    <w:rsid w:val="00527F5E"/>
    <w:rsid w:val="00530AA6"/>
    <w:rsid w:val="00531297"/>
    <w:rsid w:val="00532002"/>
    <w:rsid w:val="005321B9"/>
    <w:rsid w:val="005324D7"/>
    <w:rsid w:val="00532A2C"/>
    <w:rsid w:val="00532C1B"/>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47FF3"/>
    <w:rsid w:val="005507D3"/>
    <w:rsid w:val="00553B42"/>
    <w:rsid w:val="005541E2"/>
    <w:rsid w:val="00554678"/>
    <w:rsid w:val="00554AF8"/>
    <w:rsid w:val="00554BAA"/>
    <w:rsid w:val="00554BF3"/>
    <w:rsid w:val="00554C3D"/>
    <w:rsid w:val="00555575"/>
    <w:rsid w:val="00555FF3"/>
    <w:rsid w:val="00556002"/>
    <w:rsid w:val="005560AC"/>
    <w:rsid w:val="00556516"/>
    <w:rsid w:val="00556AED"/>
    <w:rsid w:val="00562246"/>
    <w:rsid w:val="005629C8"/>
    <w:rsid w:val="00562D95"/>
    <w:rsid w:val="00564F59"/>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983"/>
    <w:rsid w:val="00585173"/>
    <w:rsid w:val="005853A4"/>
    <w:rsid w:val="0058645B"/>
    <w:rsid w:val="00586524"/>
    <w:rsid w:val="00586C5C"/>
    <w:rsid w:val="00586F7A"/>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D74"/>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B0E16"/>
    <w:rsid w:val="005B1B64"/>
    <w:rsid w:val="005B1DBB"/>
    <w:rsid w:val="005B2475"/>
    <w:rsid w:val="005B3145"/>
    <w:rsid w:val="005B3657"/>
    <w:rsid w:val="005B3C63"/>
    <w:rsid w:val="005B4266"/>
    <w:rsid w:val="005B5766"/>
    <w:rsid w:val="005B613B"/>
    <w:rsid w:val="005B6C1E"/>
    <w:rsid w:val="005B7250"/>
    <w:rsid w:val="005B7E10"/>
    <w:rsid w:val="005C00E3"/>
    <w:rsid w:val="005C06E5"/>
    <w:rsid w:val="005C0CA0"/>
    <w:rsid w:val="005C0DE3"/>
    <w:rsid w:val="005C121C"/>
    <w:rsid w:val="005C13BD"/>
    <w:rsid w:val="005C232C"/>
    <w:rsid w:val="005C269D"/>
    <w:rsid w:val="005C2E3C"/>
    <w:rsid w:val="005C4FEA"/>
    <w:rsid w:val="005C52D7"/>
    <w:rsid w:val="005C560A"/>
    <w:rsid w:val="005C5A17"/>
    <w:rsid w:val="005C61B7"/>
    <w:rsid w:val="005C7570"/>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5737"/>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5DF6"/>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87A"/>
    <w:rsid w:val="00614AA3"/>
    <w:rsid w:val="006154BD"/>
    <w:rsid w:val="00616688"/>
    <w:rsid w:val="00617C2C"/>
    <w:rsid w:val="00620EF2"/>
    <w:rsid w:val="00620F40"/>
    <w:rsid w:val="006210F3"/>
    <w:rsid w:val="0062130C"/>
    <w:rsid w:val="0062169A"/>
    <w:rsid w:val="006218AD"/>
    <w:rsid w:val="00621F5E"/>
    <w:rsid w:val="00622F57"/>
    <w:rsid w:val="00624203"/>
    <w:rsid w:val="006242D4"/>
    <w:rsid w:val="00625411"/>
    <w:rsid w:val="00625B03"/>
    <w:rsid w:val="00625B5B"/>
    <w:rsid w:val="00625D8D"/>
    <w:rsid w:val="00625DDC"/>
    <w:rsid w:val="006267A7"/>
    <w:rsid w:val="00626F0F"/>
    <w:rsid w:val="00630ABC"/>
    <w:rsid w:val="00630DF9"/>
    <w:rsid w:val="00631361"/>
    <w:rsid w:val="006320B5"/>
    <w:rsid w:val="0063240C"/>
    <w:rsid w:val="00633632"/>
    <w:rsid w:val="006339A1"/>
    <w:rsid w:val="006341C4"/>
    <w:rsid w:val="0063470E"/>
    <w:rsid w:val="006349F2"/>
    <w:rsid w:val="006352C1"/>
    <w:rsid w:val="00635986"/>
    <w:rsid w:val="0063762F"/>
    <w:rsid w:val="00637780"/>
    <w:rsid w:val="00637EC4"/>
    <w:rsid w:val="00637F5D"/>
    <w:rsid w:val="00641254"/>
    <w:rsid w:val="00641A13"/>
    <w:rsid w:val="00641E45"/>
    <w:rsid w:val="0064235C"/>
    <w:rsid w:val="00643083"/>
    <w:rsid w:val="00643B84"/>
    <w:rsid w:val="00643EC3"/>
    <w:rsid w:val="006440CB"/>
    <w:rsid w:val="00644D51"/>
    <w:rsid w:val="00645E82"/>
    <w:rsid w:val="00646288"/>
    <w:rsid w:val="00647F31"/>
    <w:rsid w:val="00650A2E"/>
    <w:rsid w:val="00650A95"/>
    <w:rsid w:val="006518AD"/>
    <w:rsid w:val="00651B87"/>
    <w:rsid w:val="006534FF"/>
    <w:rsid w:val="00653E0A"/>
    <w:rsid w:val="00655CE9"/>
    <w:rsid w:val="006607CD"/>
    <w:rsid w:val="00660EAB"/>
    <w:rsid w:val="006617D5"/>
    <w:rsid w:val="00661C70"/>
    <w:rsid w:val="00661CAD"/>
    <w:rsid w:val="00662055"/>
    <w:rsid w:val="0066294D"/>
    <w:rsid w:val="00664644"/>
    <w:rsid w:val="006654A4"/>
    <w:rsid w:val="006659C1"/>
    <w:rsid w:val="00665BF0"/>
    <w:rsid w:val="0066642A"/>
    <w:rsid w:val="006700D6"/>
    <w:rsid w:val="00670183"/>
    <w:rsid w:val="00670AC6"/>
    <w:rsid w:val="00670FE7"/>
    <w:rsid w:val="0067170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4C7F"/>
    <w:rsid w:val="0068556A"/>
    <w:rsid w:val="00685580"/>
    <w:rsid w:val="00685773"/>
    <w:rsid w:val="00685F0D"/>
    <w:rsid w:val="00686BDB"/>
    <w:rsid w:val="00687489"/>
    <w:rsid w:val="006905E3"/>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AEB"/>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0AD"/>
    <w:rsid w:val="006E0B65"/>
    <w:rsid w:val="006E1ACD"/>
    <w:rsid w:val="006E2418"/>
    <w:rsid w:val="006E289D"/>
    <w:rsid w:val="006E2F5F"/>
    <w:rsid w:val="006E3B34"/>
    <w:rsid w:val="006E47C0"/>
    <w:rsid w:val="006E4DA1"/>
    <w:rsid w:val="006E56EF"/>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4B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0CD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0EBD"/>
    <w:rsid w:val="00721E45"/>
    <w:rsid w:val="00722C7F"/>
    <w:rsid w:val="00723A72"/>
    <w:rsid w:val="00723F98"/>
    <w:rsid w:val="0072450D"/>
    <w:rsid w:val="00724BE9"/>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5C83"/>
    <w:rsid w:val="0074701E"/>
    <w:rsid w:val="00747B74"/>
    <w:rsid w:val="007506F7"/>
    <w:rsid w:val="00750B1C"/>
    <w:rsid w:val="00750E54"/>
    <w:rsid w:val="007511FB"/>
    <w:rsid w:val="00751923"/>
    <w:rsid w:val="00752B56"/>
    <w:rsid w:val="00752BC6"/>
    <w:rsid w:val="007534E4"/>
    <w:rsid w:val="00753553"/>
    <w:rsid w:val="007549DE"/>
    <w:rsid w:val="007563EC"/>
    <w:rsid w:val="00756695"/>
    <w:rsid w:val="00756D50"/>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02EF"/>
    <w:rsid w:val="007A1532"/>
    <w:rsid w:val="007A320E"/>
    <w:rsid w:val="007A4407"/>
    <w:rsid w:val="007A5AAC"/>
    <w:rsid w:val="007A62E5"/>
    <w:rsid w:val="007A64E2"/>
    <w:rsid w:val="007A6BE4"/>
    <w:rsid w:val="007A6E3F"/>
    <w:rsid w:val="007A74C1"/>
    <w:rsid w:val="007A779D"/>
    <w:rsid w:val="007A7904"/>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4C8"/>
    <w:rsid w:val="007B570E"/>
    <w:rsid w:val="007B708F"/>
    <w:rsid w:val="007B7323"/>
    <w:rsid w:val="007B73A2"/>
    <w:rsid w:val="007C01C4"/>
    <w:rsid w:val="007C1931"/>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0A"/>
    <w:rsid w:val="007E11CC"/>
    <w:rsid w:val="007E26A8"/>
    <w:rsid w:val="007E2FA2"/>
    <w:rsid w:val="007E367D"/>
    <w:rsid w:val="007E4791"/>
    <w:rsid w:val="007E4C2E"/>
    <w:rsid w:val="007E559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0E29"/>
    <w:rsid w:val="0080121E"/>
    <w:rsid w:val="008018A3"/>
    <w:rsid w:val="00801962"/>
    <w:rsid w:val="00801B92"/>
    <w:rsid w:val="0080240D"/>
    <w:rsid w:val="00803DA2"/>
    <w:rsid w:val="008060D5"/>
    <w:rsid w:val="008062E7"/>
    <w:rsid w:val="00806D21"/>
    <w:rsid w:val="00807162"/>
    <w:rsid w:val="0080754A"/>
    <w:rsid w:val="008075B1"/>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01B"/>
    <w:rsid w:val="00844B70"/>
    <w:rsid w:val="00844D92"/>
    <w:rsid w:val="008450EB"/>
    <w:rsid w:val="00845999"/>
    <w:rsid w:val="00846879"/>
    <w:rsid w:val="00846928"/>
    <w:rsid w:val="00846A48"/>
    <w:rsid w:val="00847C9C"/>
    <w:rsid w:val="0085031A"/>
    <w:rsid w:val="00850BC0"/>
    <w:rsid w:val="00850D08"/>
    <w:rsid w:val="0085117F"/>
    <w:rsid w:val="0085184A"/>
    <w:rsid w:val="00852010"/>
    <w:rsid w:val="008525A1"/>
    <w:rsid w:val="008533C7"/>
    <w:rsid w:val="00853BED"/>
    <w:rsid w:val="00854B29"/>
    <w:rsid w:val="00855FE9"/>
    <w:rsid w:val="0085683F"/>
    <w:rsid w:val="00857D57"/>
    <w:rsid w:val="00860675"/>
    <w:rsid w:val="00861599"/>
    <w:rsid w:val="00862073"/>
    <w:rsid w:val="0086245F"/>
    <w:rsid w:val="00862F5D"/>
    <w:rsid w:val="00862FB0"/>
    <w:rsid w:val="00863098"/>
    <w:rsid w:val="008638BF"/>
    <w:rsid w:val="00863BD3"/>
    <w:rsid w:val="00864983"/>
    <w:rsid w:val="00864AFE"/>
    <w:rsid w:val="00864F1F"/>
    <w:rsid w:val="008661B0"/>
    <w:rsid w:val="008668C2"/>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1A6C"/>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153"/>
    <w:rsid w:val="008B52E1"/>
    <w:rsid w:val="008B55A8"/>
    <w:rsid w:val="008B5ED1"/>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4F4"/>
    <w:rsid w:val="008C573C"/>
    <w:rsid w:val="008C5848"/>
    <w:rsid w:val="008C5C3F"/>
    <w:rsid w:val="008C6574"/>
    <w:rsid w:val="008C72F9"/>
    <w:rsid w:val="008C73E0"/>
    <w:rsid w:val="008C7C9F"/>
    <w:rsid w:val="008D0065"/>
    <w:rsid w:val="008D0D4B"/>
    <w:rsid w:val="008D0D90"/>
    <w:rsid w:val="008D131E"/>
    <w:rsid w:val="008D1DD7"/>
    <w:rsid w:val="008D2E78"/>
    <w:rsid w:val="008D332C"/>
    <w:rsid w:val="008D3C27"/>
    <w:rsid w:val="008D41DA"/>
    <w:rsid w:val="008D4CE2"/>
    <w:rsid w:val="008D609F"/>
    <w:rsid w:val="008D63F9"/>
    <w:rsid w:val="008D65B5"/>
    <w:rsid w:val="008D6A2A"/>
    <w:rsid w:val="008D7383"/>
    <w:rsid w:val="008D7C9D"/>
    <w:rsid w:val="008E03CC"/>
    <w:rsid w:val="008E044C"/>
    <w:rsid w:val="008E0992"/>
    <w:rsid w:val="008E0D78"/>
    <w:rsid w:val="008E1AC6"/>
    <w:rsid w:val="008E211E"/>
    <w:rsid w:val="008E25B5"/>
    <w:rsid w:val="008E2D87"/>
    <w:rsid w:val="008E3FB2"/>
    <w:rsid w:val="008E46D4"/>
    <w:rsid w:val="008E4B88"/>
    <w:rsid w:val="008E54F2"/>
    <w:rsid w:val="008E66BF"/>
    <w:rsid w:val="008E6714"/>
    <w:rsid w:val="008E6780"/>
    <w:rsid w:val="008E6897"/>
    <w:rsid w:val="008E68A1"/>
    <w:rsid w:val="008E705D"/>
    <w:rsid w:val="008E7270"/>
    <w:rsid w:val="008E73FE"/>
    <w:rsid w:val="008E7B18"/>
    <w:rsid w:val="008F01D1"/>
    <w:rsid w:val="008F032D"/>
    <w:rsid w:val="008F05D3"/>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2C2"/>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489F"/>
    <w:rsid w:val="009151B3"/>
    <w:rsid w:val="00916047"/>
    <w:rsid w:val="0091730E"/>
    <w:rsid w:val="00920073"/>
    <w:rsid w:val="00920355"/>
    <w:rsid w:val="00920B90"/>
    <w:rsid w:val="00920BE4"/>
    <w:rsid w:val="009215F8"/>
    <w:rsid w:val="0092186A"/>
    <w:rsid w:val="00921DFD"/>
    <w:rsid w:val="00922700"/>
    <w:rsid w:val="00922B2D"/>
    <w:rsid w:val="00922E0D"/>
    <w:rsid w:val="00923CF3"/>
    <w:rsid w:val="009240FF"/>
    <w:rsid w:val="009241D6"/>
    <w:rsid w:val="0092451C"/>
    <w:rsid w:val="009258D1"/>
    <w:rsid w:val="00925E1E"/>
    <w:rsid w:val="009264EE"/>
    <w:rsid w:val="009266E7"/>
    <w:rsid w:val="00926708"/>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3B05"/>
    <w:rsid w:val="00934004"/>
    <w:rsid w:val="009345FD"/>
    <w:rsid w:val="009346F3"/>
    <w:rsid w:val="00935CB0"/>
    <w:rsid w:val="00935D39"/>
    <w:rsid w:val="00935F4F"/>
    <w:rsid w:val="009366A7"/>
    <w:rsid w:val="00936885"/>
    <w:rsid w:val="00936C46"/>
    <w:rsid w:val="00936C4F"/>
    <w:rsid w:val="00936E43"/>
    <w:rsid w:val="0093757F"/>
    <w:rsid w:val="0093770F"/>
    <w:rsid w:val="00941421"/>
    <w:rsid w:val="00941F1F"/>
    <w:rsid w:val="00942554"/>
    <w:rsid w:val="009443B6"/>
    <w:rsid w:val="00944C6B"/>
    <w:rsid w:val="009460FB"/>
    <w:rsid w:val="00946177"/>
    <w:rsid w:val="00946210"/>
    <w:rsid w:val="00946B83"/>
    <w:rsid w:val="00946EC7"/>
    <w:rsid w:val="009475F8"/>
    <w:rsid w:val="0095029D"/>
    <w:rsid w:val="00950AE6"/>
    <w:rsid w:val="00951B1E"/>
    <w:rsid w:val="00951F81"/>
    <w:rsid w:val="009526CF"/>
    <w:rsid w:val="00953530"/>
    <w:rsid w:val="009541B8"/>
    <w:rsid w:val="00955271"/>
    <w:rsid w:val="009559FC"/>
    <w:rsid w:val="00955CC5"/>
    <w:rsid w:val="00956746"/>
    <w:rsid w:val="0095777F"/>
    <w:rsid w:val="0095799B"/>
    <w:rsid w:val="0096065E"/>
    <w:rsid w:val="00960C8C"/>
    <w:rsid w:val="00961309"/>
    <w:rsid w:val="009622D0"/>
    <w:rsid w:val="0096274E"/>
    <w:rsid w:val="00962B3D"/>
    <w:rsid w:val="0096389B"/>
    <w:rsid w:val="00965151"/>
    <w:rsid w:val="00966652"/>
    <w:rsid w:val="00966A84"/>
    <w:rsid w:val="00967CB3"/>
    <w:rsid w:val="0097039D"/>
    <w:rsid w:val="00970AD7"/>
    <w:rsid w:val="00970BAC"/>
    <w:rsid w:val="00970DCC"/>
    <w:rsid w:val="00971473"/>
    <w:rsid w:val="00971E7F"/>
    <w:rsid w:val="00973508"/>
    <w:rsid w:val="0097368F"/>
    <w:rsid w:val="00973BF9"/>
    <w:rsid w:val="00974142"/>
    <w:rsid w:val="00974814"/>
    <w:rsid w:val="009748D0"/>
    <w:rsid w:val="0097493D"/>
    <w:rsid w:val="009758D9"/>
    <w:rsid w:val="00975C9F"/>
    <w:rsid w:val="00976A7E"/>
    <w:rsid w:val="00976ABB"/>
    <w:rsid w:val="00977047"/>
    <w:rsid w:val="0098175B"/>
    <w:rsid w:val="00983BBA"/>
    <w:rsid w:val="00983C0F"/>
    <w:rsid w:val="009848A5"/>
    <w:rsid w:val="00984B5C"/>
    <w:rsid w:val="0098545A"/>
    <w:rsid w:val="00985671"/>
    <w:rsid w:val="00985836"/>
    <w:rsid w:val="0098673A"/>
    <w:rsid w:val="00986B1C"/>
    <w:rsid w:val="0098725B"/>
    <w:rsid w:val="009878FF"/>
    <w:rsid w:val="00987D03"/>
    <w:rsid w:val="00990AF7"/>
    <w:rsid w:val="00990F66"/>
    <w:rsid w:val="009915B2"/>
    <w:rsid w:val="0099191D"/>
    <w:rsid w:val="009919B5"/>
    <w:rsid w:val="00991D9D"/>
    <w:rsid w:val="00991E25"/>
    <w:rsid w:val="00992942"/>
    <w:rsid w:val="009931E2"/>
    <w:rsid w:val="00993B72"/>
    <w:rsid w:val="00993BA4"/>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A6CEA"/>
    <w:rsid w:val="009B0071"/>
    <w:rsid w:val="009B09E0"/>
    <w:rsid w:val="009B0FC1"/>
    <w:rsid w:val="009B1B82"/>
    <w:rsid w:val="009B23EF"/>
    <w:rsid w:val="009B27F0"/>
    <w:rsid w:val="009B3364"/>
    <w:rsid w:val="009B3CCB"/>
    <w:rsid w:val="009B4823"/>
    <w:rsid w:val="009B4A35"/>
    <w:rsid w:val="009B5634"/>
    <w:rsid w:val="009B5687"/>
    <w:rsid w:val="009B6713"/>
    <w:rsid w:val="009B69EC"/>
    <w:rsid w:val="009B7AAA"/>
    <w:rsid w:val="009B7BA9"/>
    <w:rsid w:val="009C067D"/>
    <w:rsid w:val="009C2618"/>
    <w:rsid w:val="009C28F6"/>
    <w:rsid w:val="009C34F6"/>
    <w:rsid w:val="009C44B7"/>
    <w:rsid w:val="009C4524"/>
    <w:rsid w:val="009C4BAA"/>
    <w:rsid w:val="009C5532"/>
    <w:rsid w:val="009C5E7A"/>
    <w:rsid w:val="009C60E9"/>
    <w:rsid w:val="009C682C"/>
    <w:rsid w:val="009C6BFB"/>
    <w:rsid w:val="009C77DC"/>
    <w:rsid w:val="009D095D"/>
    <w:rsid w:val="009D0C96"/>
    <w:rsid w:val="009D3A93"/>
    <w:rsid w:val="009D3E6D"/>
    <w:rsid w:val="009D3F0F"/>
    <w:rsid w:val="009D4B08"/>
    <w:rsid w:val="009D4B16"/>
    <w:rsid w:val="009D59A6"/>
    <w:rsid w:val="009D623D"/>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39F5"/>
    <w:rsid w:val="009F3AD2"/>
    <w:rsid w:val="009F4043"/>
    <w:rsid w:val="009F4116"/>
    <w:rsid w:val="009F4F1C"/>
    <w:rsid w:val="009F64B4"/>
    <w:rsid w:val="009F6DD5"/>
    <w:rsid w:val="009F7169"/>
    <w:rsid w:val="009F764B"/>
    <w:rsid w:val="009F7903"/>
    <w:rsid w:val="009F7A1E"/>
    <w:rsid w:val="00A00980"/>
    <w:rsid w:val="00A00A61"/>
    <w:rsid w:val="00A01006"/>
    <w:rsid w:val="00A013FB"/>
    <w:rsid w:val="00A0199D"/>
    <w:rsid w:val="00A028A6"/>
    <w:rsid w:val="00A03942"/>
    <w:rsid w:val="00A0543C"/>
    <w:rsid w:val="00A06AE9"/>
    <w:rsid w:val="00A07425"/>
    <w:rsid w:val="00A120D8"/>
    <w:rsid w:val="00A1225A"/>
    <w:rsid w:val="00A13B99"/>
    <w:rsid w:val="00A14562"/>
    <w:rsid w:val="00A1489D"/>
    <w:rsid w:val="00A15337"/>
    <w:rsid w:val="00A1539E"/>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CAD"/>
    <w:rsid w:val="00A35F23"/>
    <w:rsid w:val="00A36765"/>
    <w:rsid w:val="00A3692F"/>
    <w:rsid w:val="00A36A66"/>
    <w:rsid w:val="00A36AEC"/>
    <w:rsid w:val="00A37025"/>
    <w:rsid w:val="00A3747F"/>
    <w:rsid w:val="00A37637"/>
    <w:rsid w:val="00A37BDF"/>
    <w:rsid w:val="00A40306"/>
    <w:rsid w:val="00A40B1F"/>
    <w:rsid w:val="00A40F1C"/>
    <w:rsid w:val="00A41058"/>
    <w:rsid w:val="00A41061"/>
    <w:rsid w:val="00A410CD"/>
    <w:rsid w:val="00A41352"/>
    <w:rsid w:val="00A41470"/>
    <w:rsid w:val="00A41B01"/>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5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6018D"/>
    <w:rsid w:val="00A60634"/>
    <w:rsid w:val="00A60DC8"/>
    <w:rsid w:val="00A60F4F"/>
    <w:rsid w:val="00A62674"/>
    <w:rsid w:val="00A6291C"/>
    <w:rsid w:val="00A62C33"/>
    <w:rsid w:val="00A632B5"/>
    <w:rsid w:val="00A63412"/>
    <w:rsid w:val="00A63973"/>
    <w:rsid w:val="00A64C30"/>
    <w:rsid w:val="00A66021"/>
    <w:rsid w:val="00A667CF"/>
    <w:rsid w:val="00A67439"/>
    <w:rsid w:val="00A67761"/>
    <w:rsid w:val="00A67A7E"/>
    <w:rsid w:val="00A70004"/>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1825"/>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4BC3"/>
    <w:rsid w:val="00A9560C"/>
    <w:rsid w:val="00A9593B"/>
    <w:rsid w:val="00A96036"/>
    <w:rsid w:val="00A9653D"/>
    <w:rsid w:val="00A96746"/>
    <w:rsid w:val="00A96948"/>
    <w:rsid w:val="00A973FC"/>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5E"/>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4E14"/>
    <w:rsid w:val="00AD56A7"/>
    <w:rsid w:val="00AD5721"/>
    <w:rsid w:val="00AD5F0F"/>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1AED"/>
    <w:rsid w:val="00B02180"/>
    <w:rsid w:val="00B02F7D"/>
    <w:rsid w:val="00B03541"/>
    <w:rsid w:val="00B03911"/>
    <w:rsid w:val="00B03E76"/>
    <w:rsid w:val="00B04090"/>
    <w:rsid w:val="00B0454C"/>
    <w:rsid w:val="00B05E55"/>
    <w:rsid w:val="00B0629C"/>
    <w:rsid w:val="00B0668E"/>
    <w:rsid w:val="00B06864"/>
    <w:rsid w:val="00B06C81"/>
    <w:rsid w:val="00B0718B"/>
    <w:rsid w:val="00B13396"/>
    <w:rsid w:val="00B134D1"/>
    <w:rsid w:val="00B13500"/>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1AAE"/>
    <w:rsid w:val="00B32B64"/>
    <w:rsid w:val="00B332EB"/>
    <w:rsid w:val="00B337D8"/>
    <w:rsid w:val="00B3384E"/>
    <w:rsid w:val="00B3420F"/>
    <w:rsid w:val="00B342CD"/>
    <w:rsid w:val="00B35391"/>
    <w:rsid w:val="00B358E8"/>
    <w:rsid w:val="00B35FCF"/>
    <w:rsid w:val="00B36939"/>
    <w:rsid w:val="00B36EAC"/>
    <w:rsid w:val="00B376AB"/>
    <w:rsid w:val="00B37DB0"/>
    <w:rsid w:val="00B40DD6"/>
    <w:rsid w:val="00B414A5"/>
    <w:rsid w:val="00B41A4C"/>
    <w:rsid w:val="00B425E2"/>
    <w:rsid w:val="00B42B04"/>
    <w:rsid w:val="00B42CF3"/>
    <w:rsid w:val="00B4334B"/>
    <w:rsid w:val="00B43679"/>
    <w:rsid w:val="00B437B0"/>
    <w:rsid w:val="00B44093"/>
    <w:rsid w:val="00B44B51"/>
    <w:rsid w:val="00B44DEE"/>
    <w:rsid w:val="00B4596C"/>
    <w:rsid w:val="00B45CB8"/>
    <w:rsid w:val="00B46169"/>
    <w:rsid w:val="00B4675D"/>
    <w:rsid w:val="00B46B85"/>
    <w:rsid w:val="00B47567"/>
    <w:rsid w:val="00B4779D"/>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5C71"/>
    <w:rsid w:val="00B6678C"/>
    <w:rsid w:val="00B67693"/>
    <w:rsid w:val="00B67717"/>
    <w:rsid w:val="00B717F5"/>
    <w:rsid w:val="00B71970"/>
    <w:rsid w:val="00B72AAB"/>
    <w:rsid w:val="00B72E75"/>
    <w:rsid w:val="00B74184"/>
    <w:rsid w:val="00B74262"/>
    <w:rsid w:val="00B7463D"/>
    <w:rsid w:val="00B746F5"/>
    <w:rsid w:val="00B7476A"/>
    <w:rsid w:val="00B74B3F"/>
    <w:rsid w:val="00B7515B"/>
    <w:rsid w:val="00B7563B"/>
    <w:rsid w:val="00B763D2"/>
    <w:rsid w:val="00B76A2E"/>
    <w:rsid w:val="00B77030"/>
    <w:rsid w:val="00B80119"/>
    <w:rsid w:val="00B80847"/>
    <w:rsid w:val="00B815C4"/>
    <w:rsid w:val="00B81D4E"/>
    <w:rsid w:val="00B81D5F"/>
    <w:rsid w:val="00B81ED4"/>
    <w:rsid w:val="00B82FE3"/>
    <w:rsid w:val="00B84A1E"/>
    <w:rsid w:val="00B853F5"/>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71D"/>
    <w:rsid w:val="00BB47DA"/>
    <w:rsid w:val="00BB5FB4"/>
    <w:rsid w:val="00BB6085"/>
    <w:rsid w:val="00BB6237"/>
    <w:rsid w:val="00BB6D05"/>
    <w:rsid w:val="00BB7EAC"/>
    <w:rsid w:val="00BB7FCD"/>
    <w:rsid w:val="00BC040C"/>
    <w:rsid w:val="00BC0548"/>
    <w:rsid w:val="00BC0653"/>
    <w:rsid w:val="00BC162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569"/>
    <w:rsid w:val="00BF2EE4"/>
    <w:rsid w:val="00BF3160"/>
    <w:rsid w:val="00BF43C5"/>
    <w:rsid w:val="00BF4479"/>
    <w:rsid w:val="00BF4AB1"/>
    <w:rsid w:val="00BF59BF"/>
    <w:rsid w:val="00BF624C"/>
    <w:rsid w:val="00BF665E"/>
    <w:rsid w:val="00BF6868"/>
    <w:rsid w:val="00BF6DD0"/>
    <w:rsid w:val="00BF6E2F"/>
    <w:rsid w:val="00BF6F2F"/>
    <w:rsid w:val="00BF7FEF"/>
    <w:rsid w:val="00C0008C"/>
    <w:rsid w:val="00C012DD"/>
    <w:rsid w:val="00C01BBF"/>
    <w:rsid w:val="00C02876"/>
    <w:rsid w:val="00C0482B"/>
    <w:rsid w:val="00C0489C"/>
    <w:rsid w:val="00C04FBC"/>
    <w:rsid w:val="00C06029"/>
    <w:rsid w:val="00C061F3"/>
    <w:rsid w:val="00C0695F"/>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17E12"/>
    <w:rsid w:val="00C20FA9"/>
    <w:rsid w:val="00C2107C"/>
    <w:rsid w:val="00C2173C"/>
    <w:rsid w:val="00C220BC"/>
    <w:rsid w:val="00C23392"/>
    <w:rsid w:val="00C23519"/>
    <w:rsid w:val="00C25CFD"/>
    <w:rsid w:val="00C25FD6"/>
    <w:rsid w:val="00C2617F"/>
    <w:rsid w:val="00C268A1"/>
    <w:rsid w:val="00C2693F"/>
    <w:rsid w:val="00C30485"/>
    <w:rsid w:val="00C30533"/>
    <w:rsid w:val="00C31913"/>
    <w:rsid w:val="00C33678"/>
    <w:rsid w:val="00C34B5C"/>
    <w:rsid w:val="00C34C56"/>
    <w:rsid w:val="00C34E65"/>
    <w:rsid w:val="00C36568"/>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26E"/>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07E2"/>
    <w:rsid w:val="00C71099"/>
    <w:rsid w:val="00C71E47"/>
    <w:rsid w:val="00C71EF4"/>
    <w:rsid w:val="00C73295"/>
    <w:rsid w:val="00C734F8"/>
    <w:rsid w:val="00C7407B"/>
    <w:rsid w:val="00C74B9B"/>
    <w:rsid w:val="00C7571F"/>
    <w:rsid w:val="00C76438"/>
    <w:rsid w:val="00C7789B"/>
    <w:rsid w:val="00C77C5C"/>
    <w:rsid w:val="00C77DC4"/>
    <w:rsid w:val="00C82BDD"/>
    <w:rsid w:val="00C832AA"/>
    <w:rsid w:val="00C850C8"/>
    <w:rsid w:val="00C85176"/>
    <w:rsid w:val="00C85BF8"/>
    <w:rsid w:val="00C86694"/>
    <w:rsid w:val="00C867AF"/>
    <w:rsid w:val="00C87432"/>
    <w:rsid w:val="00C8763C"/>
    <w:rsid w:val="00C87F0D"/>
    <w:rsid w:val="00C900BD"/>
    <w:rsid w:val="00C906F4"/>
    <w:rsid w:val="00C90B2A"/>
    <w:rsid w:val="00C9199C"/>
    <w:rsid w:val="00C93913"/>
    <w:rsid w:val="00C93B56"/>
    <w:rsid w:val="00C93C4E"/>
    <w:rsid w:val="00C93DD0"/>
    <w:rsid w:val="00C951B4"/>
    <w:rsid w:val="00C95202"/>
    <w:rsid w:val="00C955F7"/>
    <w:rsid w:val="00C959D7"/>
    <w:rsid w:val="00C95E93"/>
    <w:rsid w:val="00C961D7"/>
    <w:rsid w:val="00C976F5"/>
    <w:rsid w:val="00C9781C"/>
    <w:rsid w:val="00C97CE8"/>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505"/>
    <w:rsid w:val="00CB1C15"/>
    <w:rsid w:val="00CB2C5A"/>
    <w:rsid w:val="00CB2DF7"/>
    <w:rsid w:val="00CB334D"/>
    <w:rsid w:val="00CB351D"/>
    <w:rsid w:val="00CB364E"/>
    <w:rsid w:val="00CB3A94"/>
    <w:rsid w:val="00CB3B43"/>
    <w:rsid w:val="00CB3D84"/>
    <w:rsid w:val="00CB416F"/>
    <w:rsid w:val="00CB4177"/>
    <w:rsid w:val="00CB41CC"/>
    <w:rsid w:val="00CB4BBE"/>
    <w:rsid w:val="00CB502A"/>
    <w:rsid w:val="00CB5292"/>
    <w:rsid w:val="00CB73AD"/>
    <w:rsid w:val="00CB7CFD"/>
    <w:rsid w:val="00CC021A"/>
    <w:rsid w:val="00CC105D"/>
    <w:rsid w:val="00CC1102"/>
    <w:rsid w:val="00CC1796"/>
    <w:rsid w:val="00CC1D65"/>
    <w:rsid w:val="00CC23AC"/>
    <w:rsid w:val="00CC24A8"/>
    <w:rsid w:val="00CC2EA4"/>
    <w:rsid w:val="00CC3790"/>
    <w:rsid w:val="00CC3BD7"/>
    <w:rsid w:val="00CC3D28"/>
    <w:rsid w:val="00CC3DB3"/>
    <w:rsid w:val="00CC49E1"/>
    <w:rsid w:val="00CC4F5C"/>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0A9A"/>
    <w:rsid w:val="00CE118F"/>
    <w:rsid w:val="00CE1BBD"/>
    <w:rsid w:val="00CE1C19"/>
    <w:rsid w:val="00CE1FF3"/>
    <w:rsid w:val="00CE2074"/>
    <w:rsid w:val="00CE24E0"/>
    <w:rsid w:val="00CE2A7C"/>
    <w:rsid w:val="00CE2CBA"/>
    <w:rsid w:val="00CE2F71"/>
    <w:rsid w:val="00CE33A4"/>
    <w:rsid w:val="00CE4B89"/>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4DC4"/>
    <w:rsid w:val="00D1517A"/>
    <w:rsid w:val="00D159F8"/>
    <w:rsid w:val="00D1665D"/>
    <w:rsid w:val="00D16EA1"/>
    <w:rsid w:val="00D16FBF"/>
    <w:rsid w:val="00D170A0"/>
    <w:rsid w:val="00D1792B"/>
    <w:rsid w:val="00D17D07"/>
    <w:rsid w:val="00D209A9"/>
    <w:rsid w:val="00D20C6F"/>
    <w:rsid w:val="00D20EAD"/>
    <w:rsid w:val="00D20FA8"/>
    <w:rsid w:val="00D213D1"/>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57AE"/>
    <w:rsid w:val="00D36106"/>
    <w:rsid w:val="00D36D4B"/>
    <w:rsid w:val="00D37760"/>
    <w:rsid w:val="00D40903"/>
    <w:rsid w:val="00D41456"/>
    <w:rsid w:val="00D420BB"/>
    <w:rsid w:val="00D42D10"/>
    <w:rsid w:val="00D42FE2"/>
    <w:rsid w:val="00D432E5"/>
    <w:rsid w:val="00D43990"/>
    <w:rsid w:val="00D43F22"/>
    <w:rsid w:val="00D43F73"/>
    <w:rsid w:val="00D44241"/>
    <w:rsid w:val="00D4442B"/>
    <w:rsid w:val="00D44F9F"/>
    <w:rsid w:val="00D45681"/>
    <w:rsid w:val="00D45AE8"/>
    <w:rsid w:val="00D45E9F"/>
    <w:rsid w:val="00D46029"/>
    <w:rsid w:val="00D464C6"/>
    <w:rsid w:val="00D46531"/>
    <w:rsid w:val="00D46CB5"/>
    <w:rsid w:val="00D47471"/>
    <w:rsid w:val="00D47815"/>
    <w:rsid w:val="00D47B67"/>
    <w:rsid w:val="00D47D30"/>
    <w:rsid w:val="00D50429"/>
    <w:rsid w:val="00D50474"/>
    <w:rsid w:val="00D512B5"/>
    <w:rsid w:val="00D517BF"/>
    <w:rsid w:val="00D519C4"/>
    <w:rsid w:val="00D519E2"/>
    <w:rsid w:val="00D522D5"/>
    <w:rsid w:val="00D5233E"/>
    <w:rsid w:val="00D52901"/>
    <w:rsid w:val="00D5296C"/>
    <w:rsid w:val="00D5309F"/>
    <w:rsid w:val="00D536E4"/>
    <w:rsid w:val="00D5376E"/>
    <w:rsid w:val="00D554B6"/>
    <w:rsid w:val="00D55886"/>
    <w:rsid w:val="00D5606F"/>
    <w:rsid w:val="00D56AC9"/>
    <w:rsid w:val="00D56BB2"/>
    <w:rsid w:val="00D57516"/>
    <w:rsid w:val="00D60684"/>
    <w:rsid w:val="00D60B9F"/>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446"/>
    <w:rsid w:val="00D8187C"/>
    <w:rsid w:val="00D81929"/>
    <w:rsid w:val="00D821F3"/>
    <w:rsid w:val="00D82577"/>
    <w:rsid w:val="00D8293F"/>
    <w:rsid w:val="00D83268"/>
    <w:rsid w:val="00D834C3"/>
    <w:rsid w:val="00D857EB"/>
    <w:rsid w:val="00D86489"/>
    <w:rsid w:val="00D867F3"/>
    <w:rsid w:val="00D87710"/>
    <w:rsid w:val="00D87903"/>
    <w:rsid w:val="00D87BC0"/>
    <w:rsid w:val="00D87E29"/>
    <w:rsid w:val="00D90661"/>
    <w:rsid w:val="00D911FE"/>
    <w:rsid w:val="00D917D6"/>
    <w:rsid w:val="00D9197E"/>
    <w:rsid w:val="00D91993"/>
    <w:rsid w:val="00D920D5"/>
    <w:rsid w:val="00D92B87"/>
    <w:rsid w:val="00D92D06"/>
    <w:rsid w:val="00D936B9"/>
    <w:rsid w:val="00D94069"/>
    <w:rsid w:val="00D94A4C"/>
    <w:rsid w:val="00D961A8"/>
    <w:rsid w:val="00D9626F"/>
    <w:rsid w:val="00D96286"/>
    <w:rsid w:val="00D9792E"/>
    <w:rsid w:val="00DA085E"/>
    <w:rsid w:val="00DA0B21"/>
    <w:rsid w:val="00DA1C6A"/>
    <w:rsid w:val="00DA1E50"/>
    <w:rsid w:val="00DA2381"/>
    <w:rsid w:val="00DA4295"/>
    <w:rsid w:val="00DA4D1E"/>
    <w:rsid w:val="00DA5812"/>
    <w:rsid w:val="00DA6157"/>
    <w:rsid w:val="00DA69DA"/>
    <w:rsid w:val="00DA6BEB"/>
    <w:rsid w:val="00DA7D5C"/>
    <w:rsid w:val="00DB040A"/>
    <w:rsid w:val="00DB0C9A"/>
    <w:rsid w:val="00DB25ED"/>
    <w:rsid w:val="00DB268A"/>
    <w:rsid w:val="00DB2852"/>
    <w:rsid w:val="00DB2C76"/>
    <w:rsid w:val="00DB2D3A"/>
    <w:rsid w:val="00DB3482"/>
    <w:rsid w:val="00DB3716"/>
    <w:rsid w:val="00DB4448"/>
    <w:rsid w:val="00DB4840"/>
    <w:rsid w:val="00DB560E"/>
    <w:rsid w:val="00DB5D71"/>
    <w:rsid w:val="00DB6134"/>
    <w:rsid w:val="00DB791F"/>
    <w:rsid w:val="00DC027C"/>
    <w:rsid w:val="00DC0632"/>
    <w:rsid w:val="00DC0FCD"/>
    <w:rsid w:val="00DC14DE"/>
    <w:rsid w:val="00DC2762"/>
    <w:rsid w:val="00DC2D2E"/>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5E6"/>
    <w:rsid w:val="00DD465F"/>
    <w:rsid w:val="00DD4B5B"/>
    <w:rsid w:val="00DD5227"/>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1EA"/>
    <w:rsid w:val="00E022E5"/>
    <w:rsid w:val="00E02D9D"/>
    <w:rsid w:val="00E02EE9"/>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1641"/>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37746"/>
    <w:rsid w:val="00E40339"/>
    <w:rsid w:val="00E40B14"/>
    <w:rsid w:val="00E41347"/>
    <w:rsid w:val="00E4144B"/>
    <w:rsid w:val="00E419EC"/>
    <w:rsid w:val="00E43533"/>
    <w:rsid w:val="00E4403D"/>
    <w:rsid w:val="00E44AFD"/>
    <w:rsid w:val="00E4587E"/>
    <w:rsid w:val="00E45A4E"/>
    <w:rsid w:val="00E46887"/>
    <w:rsid w:val="00E47DC8"/>
    <w:rsid w:val="00E5153E"/>
    <w:rsid w:val="00E519A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4EA9"/>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3D2C"/>
    <w:rsid w:val="00E7460A"/>
    <w:rsid w:val="00E749DE"/>
    <w:rsid w:val="00E75016"/>
    <w:rsid w:val="00E7543D"/>
    <w:rsid w:val="00E757A9"/>
    <w:rsid w:val="00E77000"/>
    <w:rsid w:val="00E7790C"/>
    <w:rsid w:val="00E77E6F"/>
    <w:rsid w:val="00E80694"/>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2F96"/>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3DF3"/>
    <w:rsid w:val="00EA4D92"/>
    <w:rsid w:val="00EA55A1"/>
    <w:rsid w:val="00EA5A4C"/>
    <w:rsid w:val="00EA5EB7"/>
    <w:rsid w:val="00EA6754"/>
    <w:rsid w:val="00EA67F0"/>
    <w:rsid w:val="00EA6E4E"/>
    <w:rsid w:val="00EA724B"/>
    <w:rsid w:val="00EA7E34"/>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49B2"/>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3440"/>
    <w:rsid w:val="00F13996"/>
    <w:rsid w:val="00F144D7"/>
    <w:rsid w:val="00F150BA"/>
    <w:rsid w:val="00F15201"/>
    <w:rsid w:val="00F15FB5"/>
    <w:rsid w:val="00F16215"/>
    <w:rsid w:val="00F16AC6"/>
    <w:rsid w:val="00F17613"/>
    <w:rsid w:val="00F20301"/>
    <w:rsid w:val="00F21BBD"/>
    <w:rsid w:val="00F2281E"/>
    <w:rsid w:val="00F238D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3B45"/>
    <w:rsid w:val="00F44E94"/>
    <w:rsid w:val="00F46073"/>
    <w:rsid w:val="00F468D6"/>
    <w:rsid w:val="00F46C63"/>
    <w:rsid w:val="00F4760E"/>
    <w:rsid w:val="00F47DCE"/>
    <w:rsid w:val="00F50D46"/>
    <w:rsid w:val="00F510BA"/>
    <w:rsid w:val="00F5157E"/>
    <w:rsid w:val="00F51D4C"/>
    <w:rsid w:val="00F52384"/>
    <w:rsid w:val="00F528CC"/>
    <w:rsid w:val="00F5371D"/>
    <w:rsid w:val="00F5387F"/>
    <w:rsid w:val="00F53D80"/>
    <w:rsid w:val="00F54674"/>
    <w:rsid w:val="00F548C6"/>
    <w:rsid w:val="00F54A3D"/>
    <w:rsid w:val="00F54B65"/>
    <w:rsid w:val="00F55277"/>
    <w:rsid w:val="00F57013"/>
    <w:rsid w:val="00F574F8"/>
    <w:rsid w:val="00F57682"/>
    <w:rsid w:val="00F57BE4"/>
    <w:rsid w:val="00F60D36"/>
    <w:rsid w:val="00F62AA0"/>
    <w:rsid w:val="00F63483"/>
    <w:rsid w:val="00F6364E"/>
    <w:rsid w:val="00F63839"/>
    <w:rsid w:val="00F639AF"/>
    <w:rsid w:val="00F64CFF"/>
    <w:rsid w:val="00F64E2A"/>
    <w:rsid w:val="00F64E6D"/>
    <w:rsid w:val="00F6619F"/>
    <w:rsid w:val="00F661A6"/>
    <w:rsid w:val="00F66D4F"/>
    <w:rsid w:val="00F67387"/>
    <w:rsid w:val="00F70432"/>
    <w:rsid w:val="00F7080E"/>
    <w:rsid w:val="00F70D7B"/>
    <w:rsid w:val="00F70EDB"/>
    <w:rsid w:val="00F70FA3"/>
    <w:rsid w:val="00F72230"/>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4845"/>
    <w:rsid w:val="00F8545F"/>
    <w:rsid w:val="00F8563D"/>
    <w:rsid w:val="00F86DC3"/>
    <w:rsid w:val="00F86E48"/>
    <w:rsid w:val="00F87DDD"/>
    <w:rsid w:val="00F87FA3"/>
    <w:rsid w:val="00F9116B"/>
    <w:rsid w:val="00F911A4"/>
    <w:rsid w:val="00F923C6"/>
    <w:rsid w:val="00F93FB0"/>
    <w:rsid w:val="00F945B8"/>
    <w:rsid w:val="00F94E63"/>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1461"/>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C79"/>
    <w:rsid w:val="00FB6D00"/>
    <w:rsid w:val="00FB7E3B"/>
    <w:rsid w:val="00FB7F63"/>
    <w:rsid w:val="00FC0041"/>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0BB"/>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2640"/>
    <w:rsid w:val="00FE4BCB"/>
    <w:rsid w:val="00FE4DEE"/>
    <w:rsid w:val="00FE60FB"/>
    <w:rsid w:val="00FE648A"/>
    <w:rsid w:val="00FE653D"/>
    <w:rsid w:val="00FE6649"/>
    <w:rsid w:val="00FE6B0F"/>
    <w:rsid w:val="00FE6D93"/>
    <w:rsid w:val="00FE6F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aliases w:val="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4858221">
      <w:bodyDiv w:val="1"/>
      <w:marLeft w:val="0"/>
      <w:marRight w:val="0"/>
      <w:marTop w:val="0"/>
      <w:marBottom w:val="0"/>
      <w:divBdr>
        <w:top w:val="none" w:sz="0" w:space="0" w:color="auto"/>
        <w:left w:val="none" w:sz="0" w:space="0" w:color="auto"/>
        <w:bottom w:val="none" w:sz="0" w:space="0" w:color="auto"/>
        <w:right w:val="none" w:sz="0" w:space="0" w:color="auto"/>
      </w:divBdr>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0/Inbox/R4-24033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ED5D1-41E9-47FB-9AF4-74C2D533A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15624</TotalTime>
  <Pages>7</Pages>
  <Words>2479</Words>
  <Characters>14134</Characters>
  <Application>Microsoft Office Word</Application>
  <DocSecurity>0</DocSecurity>
  <Lines>117</Lines>
  <Paragraphs>33</Paragraphs>
  <ScaleCrop>false</ScaleCrop>
  <Company>Tom</Company>
  <LinksUpToDate>false</LinksUpToDate>
  <CharactersWithSpaces>16580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952</cp:revision>
  <cp:lastPrinted>1995-11-21T09:41:00Z</cp:lastPrinted>
  <dcterms:created xsi:type="dcterms:W3CDTF">2022-11-01T06:45:00Z</dcterms:created>
  <dcterms:modified xsi:type="dcterms:W3CDTF">2024-04-07T11:00:00Z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